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3"/>
        <w:gridCol w:w="3835"/>
      </w:tblGrid>
      <w:tr w:rsidR="00253850" w:rsidRPr="00934513" w14:paraId="0463881F" w14:textId="77777777" w:rsidTr="00172CD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368FB" w14:textId="77777777" w:rsidR="00253850" w:rsidRPr="00A0167A" w:rsidRDefault="00253850" w:rsidP="00172CD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F24CD" w14:textId="77777777" w:rsidR="00253850" w:rsidRPr="00A0167A" w:rsidRDefault="00253850" w:rsidP="00172CD2">
            <w:pPr>
              <w:spacing w:after="0" w:line="240" w:lineRule="auto"/>
              <w:jc w:val="center"/>
              <w:rPr>
                <w:lang w:val="ru-RU"/>
              </w:rPr>
            </w:pPr>
            <w:r w:rsidRPr="00A0167A">
              <w:rPr>
                <w:color w:val="000000"/>
                <w:sz w:val="20"/>
                <w:lang w:val="ru-RU"/>
              </w:rPr>
              <w:t>Приложение 1</w:t>
            </w:r>
            <w:r w:rsidRPr="00A0167A">
              <w:rPr>
                <w:lang w:val="ru-RU"/>
              </w:rPr>
              <w:br/>
            </w:r>
            <w:r w:rsidRPr="00A0167A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A0167A">
              <w:rPr>
                <w:lang w:val="ru-RU"/>
              </w:rPr>
              <w:br/>
            </w:r>
            <w:r w:rsidRPr="00A0167A">
              <w:rPr>
                <w:color w:val="000000"/>
                <w:sz w:val="20"/>
                <w:lang w:val="ru-RU"/>
              </w:rPr>
              <w:t>ученых званий (ассоциированный</w:t>
            </w:r>
            <w:r w:rsidRPr="00A0167A">
              <w:rPr>
                <w:lang w:val="ru-RU"/>
              </w:rPr>
              <w:br/>
            </w:r>
            <w:r w:rsidRPr="00A0167A">
              <w:rPr>
                <w:color w:val="000000"/>
                <w:sz w:val="20"/>
                <w:lang w:val="ru-RU"/>
              </w:rPr>
              <w:t>профессор (доцент), профессор)</w:t>
            </w:r>
          </w:p>
        </w:tc>
      </w:tr>
    </w:tbl>
    <w:p w14:paraId="7969B0D9" w14:textId="77777777" w:rsidR="00253850" w:rsidRDefault="00253850" w:rsidP="00253850">
      <w:pPr>
        <w:spacing w:after="0" w:line="240" w:lineRule="auto"/>
        <w:rPr>
          <w:b/>
          <w:color w:val="000000"/>
          <w:lang w:val="ru-RU"/>
        </w:rPr>
      </w:pPr>
      <w:bookmarkStart w:id="0" w:name="z78"/>
    </w:p>
    <w:p w14:paraId="66B27FBF" w14:textId="77777777" w:rsidR="00253850" w:rsidRPr="0075453A" w:rsidRDefault="00253850" w:rsidP="00253850">
      <w:pPr>
        <w:spacing w:after="0" w:line="240" w:lineRule="auto"/>
        <w:jc w:val="center"/>
        <w:rPr>
          <w:sz w:val="28"/>
          <w:szCs w:val="28"/>
          <w:lang w:val="ru-RU"/>
        </w:rPr>
      </w:pPr>
      <w:r w:rsidRPr="0075453A">
        <w:rPr>
          <w:b/>
          <w:color w:val="000000"/>
          <w:sz w:val="28"/>
          <w:szCs w:val="28"/>
          <w:lang w:val="ru-RU"/>
        </w:rPr>
        <w:t>Справка</w:t>
      </w:r>
    </w:p>
    <w:bookmarkEnd w:id="0"/>
    <w:p w14:paraId="68DBB998" w14:textId="77777777" w:rsidR="006B5DEB" w:rsidRPr="000D55BD" w:rsidRDefault="00253850" w:rsidP="00253850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0D55BD">
        <w:rPr>
          <w:b/>
          <w:color w:val="000000"/>
          <w:sz w:val="28"/>
          <w:lang w:val="ru-RU"/>
        </w:rPr>
        <w:t>о соискателе ученого звания ассоциированный профессор</w:t>
      </w:r>
      <w:r w:rsidR="006B5DEB" w:rsidRPr="000D55BD">
        <w:rPr>
          <w:b/>
          <w:color w:val="000000"/>
          <w:sz w:val="28"/>
          <w:lang w:val="ru-RU"/>
        </w:rPr>
        <w:t xml:space="preserve"> (доцент)</w:t>
      </w:r>
    </w:p>
    <w:p w14:paraId="506BFC0C" w14:textId="77777777" w:rsidR="00253850" w:rsidRPr="000D55BD" w:rsidRDefault="006B5DEB" w:rsidP="00253850">
      <w:pPr>
        <w:spacing w:after="0" w:line="240" w:lineRule="auto"/>
        <w:jc w:val="center"/>
        <w:rPr>
          <w:b/>
          <w:lang w:val="ru-RU"/>
        </w:rPr>
      </w:pPr>
      <w:r w:rsidRPr="000D55BD">
        <w:rPr>
          <w:b/>
          <w:color w:val="000000"/>
          <w:sz w:val="28"/>
          <w:lang w:val="ru-RU"/>
        </w:rPr>
        <w:t xml:space="preserve"> по научному направлению «50500-Право»</w:t>
      </w:r>
    </w:p>
    <w:p w14:paraId="59B12D8D" w14:textId="77777777" w:rsidR="00253850" w:rsidRPr="00A0167A" w:rsidRDefault="00253850" w:rsidP="00253850">
      <w:pPr>
        <w:spacing w:after="0" w:line="240" w:lineRule="auto"/>
        <w:jc w:val="center"/>
        <w:rPr>
          <w:lang w:val="ru-RU"/>
        </w:rPr>
      </w:pPr>
    </w:p>
    <w:tbl>
      <w:tblPr>
        <w:tblW w:w="9518" w:type="dxa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961"/>
        <w:gridCol w:w="3827"/>
      </w:tblGrid>
      <w:tr w:rsidR="00253850" w:rsidRPr="001A56AD" w14:paraId="321F8654" w14:textId="77777777" w:rsidTr="00934513">
        <w:trPr>
          <w:trHeight w:val="30"/>
          <w:tblCellSpacing w:w="0" w:type="nil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6837" w14:textId="77777777" w:rsidR="00253850" w:rsidRPr="00CB50D8" w:rsidRDefault="00253850" w:rsidP="00172CD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CB50D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3F8B2" w14:textId="77777777" w:rsidR="00253850" w:rsidRPr="00CB50D8" w:rsidRDefault="00253850" w:rsidP="00172CD2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B50D8">
              <w:rPr>
                <w:color w:val="000000"/>
                <w:sz w:val="28"/>
                <w:szCs w:val="28"/>
                <w:lang w:val="ru-RU"/>
              </w:rPr>
              <w:t>Фамилия, имя, отчество (при его наличии)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8A219" w14:textId="77777777" w:rsidR="00253850" w:rsidRPr="00CB50D8" w:rsidRDefault="001D75E2" w:rsidP="004260CB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D75E2">
              <w:rPr>
                <w:sz w:val="28"/>
                <w:szCs w:val="28"/>
                <w:lang w:val="ru-RU"/>
              </w:rPr>
              <w:t>Адилова</w:t>
            </w:r>
            <w:proofErr w:type="spellEnd"/>
            <w:r w:rsidRPr="001D75E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75E2">
              <w:rPr>
                <w:sz w:val="28"/>
                <w:szCs w:val="28"/>
                <w:lang w:val="ru-RU"/>
              </w:rPr>
              <w:t>Култай</w:t>
            </w:r>
            <w:proofErr w:type="spellEnd"/>
            <w:r w:rsidRPr="001D75E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75E2">
              <w:rPr>
                <w:sz w:val="28"/>
                <w:szCs w:val="28"/>
                <w:lang w:val="ru-RU"/>
              </w:rPr>
              <w:t>Агытаевна</w:t>
            </w:r>
            <w:proofErr w:type="spellEnd"/>
          </w:p>
        </w:tc>
      </w:tr>
      <w:tr w:rsidR="00253850" w:rsidRPr="001D75E2" w14:paraId="3EB15831" w14:textId="77777777" w:rsidTr="00934513">
        <w:trPr>
          <w:trHeight w:val="30"/>
          <w:tblCellSpacing w:w="0" w:type="nil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180F" w14:textId="77777777" w:rsidR="00253850" w:rsidRPr="00CB50D8" w:rsidRDefault="00253850" w:rsidP="00172CD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CB50D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4E598" w14:textId="77777777" w:rsidR="00253850" w:rsidRPr="00CB50D8" w:rsidRDefault="00253850" w:rsidP="00E41780">
            <w:pPr>
              <w:spacing w:after="0" w:line="240" w:lineRule="auto"/>
              <w:ind w:left="20" w:right="120"/>
              <w:jc w:val="both"/>
              <w:rPr>
                <w:sz w:val="28"/>
                <w:szCs w:val="28"/>
                <w:lang w:val="ru-RU"/>
              </w:rPr>
            </w:pPr>
            <w:r w:rsidRPr="00CB50D8">
              <w:rPr>
                <w:color w:val="000000"/>
                <w:sz w:val="28"/>
                <w:szCs w:val="28"/>
                <w:lang w:val="ru-RU"/>
              </w:rPr>
              <w:t>Ученая степень (кандидата наук, доктора наук, доктора философии (</w:t>
            </w:r>
            <w:r w:rsidRPr="00CB50D8">
              <w:rPr>
                <w:color w:val="000000"/>
                <w:sz w:val="28"/>
                <w:szCs w:val="28"/>
              </w:rPr>
              <w:t>PhD</w:t>
            </w:r>
            <w:r w:rsidRPr="00CB50D8">
              <w:rPr>
                <w:color w:val="000000"/>
                <w:sz w:val="28"/>
                <w:szCs w:val="28"/>
                <w:lang w:val="ru-RU"/>
              </w:rPr>
              <w:t>), доктора по профилю) или академическая степень доктора философии (</w:t>
            </w:r>
            <w:r w:rsidRPr="00CB50D8">
              <w:rPr>
                <w:color w:val="000000"/>
                <w:sz w:val="28"/>
                <w:szCs w:val="28"/>
              </w:rPr>
              <w:t>PhD</w:t>
            </w:r>
            <w:r w:rsidRPr="00CB50D8">
              <w:rPr>
                <w:color w:val="000000"/>
                <w:sz w:val="28"/>
                <w:szCs w:val="28"/>
                <w:lang w:val="ru-RU"/>
              </w:rPr>
              <w:t>), доктора по профилю или степень доктора философии (</w:t>
            </w:r>
            <w:r w:rsidRPr="00CB50D8">
              <w:rPr>
                <w:color w:val="000000"/>
                <w:sz w:val="28"/>
                <w:szCs w:val="28"/>
              </w:rPr>
              <w:t>PhD</w:t>
            </w:r>
            <w:r w:rsidRPr="00CB50D8">
              <w:rPr>
                <w:color w:val="000000"/>
                <w:sz w:val="28"/>
                <w:szCs w:val="28"/>
                <w:lang w:val="ru-RU"/>
              </w:rPr>
              <w:t>), доктора по профилю, дата присуждения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8D2A8" w14:textId="77777777" w:rsidR="001D75E2" w:rsidRDefault="001D75E2" w:rsidP="004260CB">
            <w:pPr>
              <w:pStyle w:val="a3"/>
              <w:spacing w:before="0" w:beforeAutospacing="0" w:after="20" w:afterAutospacing="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62165A16" w14:textId="6D10877F" w:rsidR="001D75E2" w:rsidRDefault="00253850" w:rsidP="004260CB">
            <w:pPr>
              <w:pStyle w:val="a3"/>
              <w:spacing w:before="0" w:beforeAutospacing="0" w:after="20" w:afterAutospacing="0"/>
              <w:ind w:left="20" w:firstLine="115"/>
              <w:jc w:val="both"/>
              <w:rPr>
                <w:color w:val="000000"/>
                <w:sz w:val="28"/>
                <w:szCs w:val="28"/>
              </w:rPr>
            </w:pPr>
            <w:r w:rsidRPr="00CB50D8">
              <w:rPr>
                <w:color w:val="000000"/>
                <w:sz w:val="28"/>
                <w:szCs w:val="28"/>
              </w:rPr>
              <w:t>Кандидат юридических наук,</w:t>
            </w:r>
          </w:p>
          <w:p w14:paraId="0E8ADCC8" w14:textId="2E2AFC0A" w:rsidR="001D75E2" w:rsidRDefault="00253850" w:rsidP="004260CB">
            <w:pPr>
              <w:pStyle w:val="a3"/>
              <w:spacing w:before="0" w:beforeAutospacing="0" w:after="20" w:afterAutospacing="0"/>
              <w:ind w:left="20" w:firstLine="11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ҒК </w:t>
            </w:r>
            <w:r>
              <w:rPr>
                <w:color w:val="000000"/>
                <w:sz w:val="28"/>
                <w:szCs w:val="28"/>
              </w:rPr>
              <w:t>№</w:t>
            </w:r>
            <w:r w:rsidR="001D75E2" w:rsidRPr="001D75E2">
              <w:rPr>
                <w:color w:val="000000"/>
                <w:sz w:val="28"/>
                <w:szCs w:val="28"/>
              </w:rPr>
              <w:t xml:space="preserve">0003226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="001D75E2">
              <w:rPr>
                <w:color w:val="000000"/>
                <w:sz w:val="28"/>
                <w:szCs w:val="28"/>
              </w:rPr>
              <w:t>22 июня</w:t>
            </w:r>
          </w:p>
          <w:p w14:paraId="00448F85" w14:textId="53E0C160" w:rsidR="00253850" w:rsidRDefault="00253850" w:rsidP="004260CB">
            <w:pPr>
              <w:pStyle w:val="a3"/>
              <w:spacing w:before="0" w:beforeAutospacing="0" w:after="20" w:afterAutospacing="0"/>
              <w:ind w:left="20" w:firstLine="115"/>
              <w:jc w:val="both"/>
              <w:rPr>
                <w:color w:val="000000"/>
                <w:sz w:val="28"/>
                <w:szCs w:val="28"/>
              </w:rPr>
            </w:pPr>
            <w:r w:rsidRPr="00CB50D8">
              <w:rPr>
                <w:color w:val="000000"/>
                <w:sz w:val="28"/>
                <w:szCs w:val="28"/>
              </w:rPr>
              <w:t>200</w:t>
            </w:r>
            <w:r w:rsidR="001D75E2">
              <w:rPr>
                <w:color w:val="000000"/>
                <w:sz w:val="28"/>
                <w:szCs w:val="28"/>
              </w:rPr>
              <w:t>9</w:t>
            </w:r>
            <w:r w:rsidRPr="00CB50D8"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="001961AC">
              <w:rPr>
                <w:color w:val="000000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color w:val="000000"/>
                <w:sz w:val="28"/>
                <w:szCs w:val="28"/>
              </w:rPr>
              <w:t>ротокол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</w:t>
            </w:r>
            <w:r w:rsidR="001D75E2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614290E5" w14:textId="77777777" w:rsidR="001D75E2" w:rsidRDefault="001D75E2" w:rsidP="004260CB">
            <w:pPr>
              <w:pStyle w:val="a3"/>
              <w:spacing w:before="0" w:beforeAutospacing="0" w:after="20" w:afterAutospacing="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51BD8825" w14:textId="77777777" w:rsidR="00253850" w:rsidRPr="001D75E2" w:rsidRDefault="00253850" w:rsidP="004260CB">
            <w:pPr>
              <w:pStyle w:val="a3"/>
              <w:spacing w:before="0" w:beforeAutospacing="0" w:after="20" w:afterAutospacing="0"/>
              <w:ind w:left="20"/>
              <w:jc w:val="both"/>
              <w:rPr>
                <w:sz w:val="28"/>
                <w:szCs w:val="28"/>
                <w:lang w:val="kk-KZ"/>
              </w:rPr>
            </w:pPr>
          </w:p>
          <w:p w14:paraId="6F1CCB54" w14:textId="77777777" w:rsidR="00253850" w:rsidRPr="001D75E2" w:rsidRDefault="00253850" w:rsidP="004260CB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53850" w:rsidRPr="00CB50D8" w14:paraId="72BA1042" w14:textId="77777777" w:rsidTr="00934513">
        <w:trPr>
          <w:trHeight w:val="30"/>
          <w:tblCellSpacing w:w="0" w:type="nil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12140" w14:textId="77777777" w:rsidR="00253850" w:rsidRPr="00CB50D8" w:rsidRDefault="00253850" w:rsidP="00172CD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CB50D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558BC" w14:textId="77777777" w:rsidR="00253850" w:rsidRPr="00CB50D8" w:rsidRDefault="00253850" w:rsidP="00854A8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CB50D8">
              <w:rPr>
                <w:color w:val="000000"/>
                <w:sz w:val="28"/>
                <w:szCs w:val="28"/>
              </w:rPr>
              <w:t>Ученое</w:t>
            </w:r>
            <w:proofErr w:type="spellEnd"/>
            <w:r w:rsidRPr="00CB50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50D8">
              <w:rPr>
                <w:color w:val="000000"/>
                <w:sz w:val="28"/>
                <w:szCs w:val="28"/>
              </w:rPr>
              <w:t>звание</w:t>
            </w:r>
            <w:proofErr w:type="spellEnd"/>
            <w:r w:rsidRPr="00CB50D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B50D8">
              <w:rPr>
                <w:color w:val="000000"/>
                <w:sz w:val="28"/>
                <w:szCs w:val="28"/>
              </w:rPr>
              <w:t>дата</w:t>
            </w:r>
            <w:proofErr w:type="spellEnd"/>
            <w:r w:rsidRPr="00CB50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50D8">
              <w:rPr>
                <w:color w:val="000000"/>
                <w:sz w:val="28"/>
                <w:szCs w:val="28"/>
              </w:rPr>
              <w:t>присуждения</w:t>
            </w:r>
            <w:proofErr w:type="spellEnd"/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9FEE2" w14:textId="77777777" w:rsidR="00253850" w:rsidRPr="00CB50D8" w:rsidRDefault="00253850" w:rsidP="004260CB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</w:p>
          <w:p w14:paraId="56541518" w14:textId="77777777" w:rsidR="00253850" w:rsidRPr="007C7285" w:rsidRDefault="00D86BF5" w:rsidP="004260CB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имеет</w:t>
            </w:r>
          </w:p>
        </w:tc>
      </w:tr>
      <w:tr w:rsidR="00253850" w:rsidRPr="00934513" w14:paraId="02649EFE" w14:textId="77777777" w:rsidTr="00934513">
        <w:trPr>
          <w:trHeight w:val="30"/>
          <w:tblCellSpacing w:w="0" w:type="nil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EAC4F" w14:textId="77777777" w:rsidR="00253850" w:rsidRPr="00CB50D8" w:rsidRDefault="00253850" w:rsidP="00172CD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CB50D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5481D" w14:textId="77777777" w:rsidR="00253850" w:rsidRPr="00CB50D8" w:rsidRDefault="00253850" w:rsidP="00854A8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CB50D8">
              <w:rPr>
                <w:color w:val="000000"/>
                <w:sz w:val="28"/>
                <w:szCs w:val="28"/>
              </w:rPr>
              <w:t>Почетное</w:t>
            </w:r>
            <w:proofErr w:type="spellEnd"/>
            <w:r w:rsidRPr="00CB50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50D8">
              <w:rPr>
                <w:color w:val="000000"/>
                <w:sz w:val="28"/>
                <w:szCs w:val="28"/>
              </w:rPr>
              <w:t>звание</w:t>
            </w:r>
            <w:proofErr w:type="spellEnd"/>
            <w:r w:rsidRPr="00CB50D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B50D8">
              <w:rPr>
                <w:color w:val="000000"/>
                <w:sz w:val="28"/>
                <w:szCs w:val="28"/>
              </w:rPr>
              <w:t>дата</w:t>
            </w:r>
            <w:proofErr w:type="spellEnd"/>
            <w:r w:rsidRPr="00CB50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50D8">
              <w:rPr>
                <w:color w:val="000000"/>
                <w:sz w:val="28"/>
                <w:szCs w:val="28"/>
              </w:rPr>
              <w:t>присуждения</w:t>
            </w:r>
            <w:proofErr w:type="spellEnd"/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C4C37" w14:textId="25BD8D31" w:rsidR="000101DB" w:rsidRPr="000101DB" w:rsidRDefault="000101DB" w:rsidP="004260CB">
            <w:pPr>
              <w:spacing w:line="240" w:lineRule="auto"/>
              <w:ind w:left="20" w:right="12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Нагрудной з</w:t>
            </w:r>
            <w:r w:rsidRPr="000101DB">
              <w:rPr>
                <w:sz w:val="28"/>
                <w:szCs w:val="28"/>
                <w:lang w:val="ru-RU"/>
              </w:rPr>
              <w:t>нак «За вклад в развитие науки Республики Казахстан», 2013 г.</w:t>
            </w:r>
          </w:p>
        </w:tc>
      </w:tr>
      <w:tr w:rsidR="00253850" w:rsidRPr="00934513" w14:paraId="7CED32DB" w14:textId="77777777" w:rsidTr="00934513">
        <w:trPr>
          <w:trHeight w:val="30"/>
          <w:tblCellSpacing w:w="0" w:type="nil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434E9" w14:textId="77777777" w:rsidR="00253850" w:rsidRPr="00CB50D8" w:rsidRDefault="00253850" w:rsidP="00172CD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CB50D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EC928" w14:textId="77777777" w:rsidR="00253850" w:rsidRPr="00CB50D8" w:rsidRDefault="00253850" w:rsidP="00854A8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B50D8">
              <w:rPr>
                <w:color w:val="000000"/>
                <w:sz w:val="28"/>
                <w:szCs w:val="28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7CD57" w14:textId="73DE52CF" w:rsidR="00253850" w:rsidRPr="004E0289" w:rsidRDefault="009E0B23" w:rsidP="004260CB">
            <w:pPr>
              <w:spacing w:after="0" w:line="240" w:lineRule="auto"/>
              <w:ind w:left="20" w:right="127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ru-RU"/>
              </w:rPr>
              <w:t xml:space="preserve">Главный академический сотрудник (научный сотрудник) </w:t>
            </w:r>
            <w:r w:rsidR="002124B0">
              <w:rPr>
                <w:sz w:val="28"/>
                <w:szCs w:val="28"/>
                <w:lang w:val="kk-KZ"/>
              </w:rPr>
              <w:t>НАО «</w:t>
            </w:r>
            <w:r w:rsidR="002124B0" w:rsidRPr="00F54ADA">
              <w:rPr>
                <w:sz w:val="28"/>
                <w:szCs w:val="28"/>
                <w:lang w:val="kk-KZ"/>
              </w:rPr>
              <w:t>Национальная академия наук Республики Казахстан</w:t>
            </w:r>
            <w:r w:rsidR="002124B0">
              <w:rPr>
                <w:sz w:val="28"/>
                <w:szCs w:val="28"/>
                <w:lang w:val="kk-KZ"/>
              </w:rPr>
              <w:t>»</w:t>
            </w:r>
            <w:r w:rsidR="002124B0" w:rsidRPr="00F54ADA">
              <w:rPr>
                <w:sz w:val="28"/>
                <w:szCs w:val="28"/>
                <w:lang w:val="kk-KZ"/>
              </w:rPr>
              <w:t xml:space="preserve"> при Президенте Республики Казахстан</w:t>
            </w:r>
            <w:r w:rsidR="002124B0">
              <w:rPr>
                <w:sz w:val="28"/>
                <w:szCs w:val="28"/>
                <w:lang w:val="kk-KZ"/>
              </w:rPr>
              <w:t xml:space="preserve"> </w:t>
            </w:r>
            <w:r w:rsidR="00D541CF">
              <w:rPr>
                <w:sz w:val="28"/>
                <w:szCs w:val="28"/>
                <w:lang w:val="ru-RU"/>
              </w:rPr>
              <w:t>(</w:t>
            </w:r>
            <w:r w:rsidR="00C470AB">
              <w:rPr>
                <w:sz w:val="28"/>
                <w:szCs w:val="28"/>
                <w:lang w:val="ru-RU"/>
              </w:rPr>
              <w:t>П</w:t>
            </w:r>
            <w:r w:rsidR="00674FF7" w:rsidRPr="00A2692A">
              <w:rPr>
                <w:sz w:val="28"/>
                <w:szCs w:val="28"/>
                <w:lang w:val="ru-RU"/>
              </w:rPr>
              <w:t>риказ</w:t>
            </w:r>
            <w:r w:rsidR="00674FF7" w:rsidRPr="00D765A2">
              <w:rPr>
                <w:sz w:val="28"/>
                <w:szCs w:val="28"/>
                <w:lang w:val="ru-RU"/>
              </w:rPr>
              <w:t xml:space="preserve"> </w:t>
            </w:r>
            <w:r w:rsidR="000F4136" w:rsidRPr="000F4136">
              <w:rPr>
                <w:sz w:val="28"/>
                <w:szCs w:val="28"/>
                <w:lang w:val="ru-RU"/>
              </w:rPr>
              <w:t>№61-ж/қ от 12.08.2024 г.</w:t>
            </w:r>
            <w:r w:rsidR="00D541CF" w:rsidRPr="00BB69EF">
              <w:rPr>
                <w:sz w:val="28"/>
                <w:szCs w:val="28"/>
                <w:lang w:val="ru-RU"/>
              </w:rPr>
              <w:t>)</w:t>
            </w:r>
          </w:p>
        </w:tc>
      </w:tr>
      <w:tr w:rsidR="00253850" w:rsidRPr="00934513" w14:paraId="252225DE" w14:textId="77777777" w:rsidTr="00934513">
        <w:trPr>
          <w:trHeight w:val="30"/>
          <w:tblCellSpacing w:w="0" w:type="nil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4FADD" w14:textId="77777777" w:rsidR="00253850" w:rsidRPr="00CB50D8" w:rsidRDefault="00253850" w:rsidP="00172CD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CB50D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8BB23" w14:textId="77777777" w:rsidR="00253850" w:rsidRPr="00CB50D8" w:rsidRDefault="00253850" w:rsidP="00E41780">
            <w:pPr>
              <w:spacing w:after="0" w:line="240" w:lineRule="auto"/>
              <w:ind w:left="20" w:right="120"/>
              <w:jc w:val="both"/>
              <w:rPr>
                <w:sz w:val="28"/>
                <w:szCs w:val="28"/>
                <w:lang w:val="ru-RU"/>
              </w:rPr>
            </w:pPr>
            <w:r w:rsidRPr="00CB50D8">
              <w:rPr>
                <w:color w:val="000000"/>
                <w:sz w:val="28"/>
                <w:szCs w:val="28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0192A" w14:textId="370CA07D" w:rsidR="001D04BD" w:rsidRPr="00CB50D8" w:rsidRDefault="00253850" w:rsidP="001D04BD">
            <w:pPr>
              <w:spacing w:after="0" w:line="240" w:lineRule="auto"/>
              <w:ind w:left="20" w:right="127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Всего 2</w:t>
            </w:r>
            <w:r w:rsidR="0074266C">
              <w:rPr>
                <w:color w:val="000000"/>
                <w:sz w:val="28"/>
                <w:szCs w:val="28"/>
                <w:lang w:val="ru-RU"/>
              </w:rPr>
              <w:t>5 лет</w:t>
            </w:r>
            <w:r w:rsidRPr="00CB50D8">
              <w:rPr>
                <w:color w:val="000000"/>
                <w:sz w:val="28"/>
                <w:szCs w:val="28"/>
                <w:lang w:val="ru-RU"/>
              </w:rPr>
              <w:t xml:space="preserve">, в том числе в должности </w:t>
            </w:r>
            <w:r w:rsidRPr="00D765A2">
              <w:rPr>
                <w:sz w:val="28"/>
                <w:szCs w:val="28"/>
                <w:lang w:val="ru-RU"/>
              </w:rPr>
              <w:t>ассоциированного профессор</w:t>
            </w:r>
            <w:r>
              <w:rPr>
                <w:sz w:val="28"/>
                <w:szCs w:val="28"/>
                <w:lang w:val="ru-RU"/>
              </w:rPr>
              <w:t>а</w:t>
            </w:r>
            <w:r w:rsidR="00985B80">
              <w:rPr>
                <w:sz w:val="28"/>
                <w:szCs w:val="28"/>
                <w:lang w:val="ru-RU"/>
              </w:rPr>
              <w:t xml:space="preserve"> (</w:t>
            </w:r>
            <w:r w:rsidR="00985B80">
              <w:rPr>
                <w:color w:val="000000"/>
                <w:sz w:val="28"/>
                <w:szCs w:val="28"/>
                <w:lang w:val="ru-RU"/>
              </w:rPr>
              <w:t>доцента</w:t>
            </w:r>
            <w:r>
              <w:rPr>
                <w:sz w:val="28"/>
                <w:szCs w:val="28"/>
                <w:lang w:val="ru-RU"/>
              </w:rPr>
              <w:t>)</w:t>
            </w:r>
            <w:r w:rsidR="00A87F64">
              <w:rPr>
                <w:sz w:val="28"/>
                <w:szCs w:val="28"/>
                <w:lang w:val="ru-RU"/>
              </w:rPr>
              <w:t xml:space="preserve"> </w:t>
            </w:r>
            <w:r w:rsidR="00682054">
              <w:rPr>
                <w:sz w:val="28"/>
                <w:szCs w:val="28"/>
                <w:lang w:val="ru-RU"/>
              </w:rPr>
              <w:t xml:space="preserve">16 </w:t>
            </w:r>
            <w:proofErr w:type="gramStart"/>
            <w:r w:rsidRPr="00D765A2">
              <w:rPr>
                <w:sz w:val="28"/>
                <w:szCs w:val="28"/>
                <w:lang w:val="ru-RU"/>
              </w:rPr>
              <w:t>лет</w:t>
            </w:r>
            <w:r w:rsidR="00013550">
              <w:rPr>
                <w:sz w:val="28"/>
                <w:szCs w:val="28"/>
                <w:lang w:val="ru-RU"/>
              </w:rPr>
              <w:t>,</w:t>
            </w:r>
            <w:r w:rsidR="00311924">
              <w:rPr>
                <w:sz w:val="28"/>
                <w:szCs w:val="28"/>
                <w:lang w:val="ru-RU"/>
              </w:rPr>
              <w:t xml:space="preserve"> </w:t>
            </w:r>
            <w:r w:rsidR="00013550">
              <w:rPr>
                <w:sz w:val="28"/>
                <w:szCs w:val="28"/>
                <w:lang w:val="ru-RU"/>
              </w:rPr>
              <w:t xml:space="preserve"> </w:t>
            </w:r>
            <w:r w:rsidR="00360ABC">
              <w:rPr>
                <w:sz w:val="28"/>
                <w:szCs w:val="28"/>
                <w:lang w:val="ru-RU"/>
              </w:rPr>
              <w:t>на</w:t>
            </w:r>
            <w:proofErr w:type="gramEnd"/>
            <w:r w:rsidR="00360ABC">
              <w:rPr>
                <w:sz w:val="28"/>
                <w:szCs w:val="28"/>
                <w:lang w:val="ru-RU"/>
              </w:rPr>
              <w:t xml:space="preserve"> руководящей должности 1</w:t>
            </w:r>
            <w:r w:rsidR="0095197C">
              <w:rPr>
                <w:sz w:val="28"/>
                <w:szCs w:val="28"/>
                <w:lang w:val="ru-RU"/>
              </w:rPr>
              <w:t>7</w:t>
            </w:r>
            <w:r w:rsidR="00360ABC">
              <w:rPr>
                <w:sz w:val="28"/>
                <w:szCs w:val="28"/>
                <w:lang w:val="ru-RU"/>
              </w:rPr>
              <w:t xml:space="preserve"> лет</w:t>
            </w:r>
          </w:p>
        </w:tc>
      </w:tr>
      <w:tr w:rsidR="00253850" w:rsidRPr="00934513" w14:paraId="66795AFB" w14:textId="77777777" w:rsidTr="00934513">
        <w:trPr>
          <w:trHeight w:val="30"/>
          <w:tblCellSpacing w:w="0" w:type="nil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385AC" w14:textId="77777777" w:rsidR="00253850" w:rsidRPr="00CB50D8" w:rsidRDefault="00253850" w:rsidP="00172CD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CB50D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BF106" w14:textId="77777777" w:rsidR="00253850" w:rsidRPr="00CB50D8" w:rsidRDefault="00253850" w:rsidP="00E41780">
            <w:pPr>
              <w:spacing w:after="0" w:line="240" w:lineRule="auto"/>
              <w:ind w:left="20" w:right="120"/>
              <w:jc w:val="both"/>
              <w:rPr>
                <w:sz w:val="28"/>
                <w:szCs w:val="28"/>
                <w:lang w:val="ru-RU"/>
              </w:rPr>
            </w:pPr>
            <w:r w:rsidRPr="00CB50D8">
              <w:rPr>
                <w:color w:val="000000"/>
                <w:sz w:val="28"/>
                <w:szCs w:val="28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A4F57" w14:textId="7E51C940" w:rsidR="00253850" w:rsidRPr="00EA7E33" w:rsidRDefault="00253850" w:rsidP="00854A8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B50D8">
              <w:rPr>
                <w:color w:val="000000"/>
                <w:sz w:val="28"/>
                <w:szCs w:val="28"/>
                <w:lang w:val="ru-RU"/>
              </w:rPr>
              <w:t xml:space="preserve">Всего </w:t>
            </w:r>
            <w:r w:rsidR="009D0FEC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="00DF6B37" w:rsidRPr="00EA7E33">
              <w:rPr>
                <w:sz w:val="28"/>
                <w:szCs w:val="28"/>
                <w:lang w:val="ru-RU"/>
              </w:rPr>
              <w:t>1</w:t>
            </w:r>
            <w:r w:rsidR="001D04BD">
              <w:rPr>
                <w:sz w:val="28"/>
                <w:szCs w:val="28"/>
                <w:lang w:val="ru-RU"/>
              </w:rPr>
              <w:t>4</w:t>
            </w:r>
            <w:r w:rsidRPr="00EA7E33">
              <w:rPr>
                <w:sz w:val="28"/>
                <w:szCs w:val="28"/>
                <w:lang w:val="ru-RU"/>
              </w:rPr>
              <w:t>,</w:t>
            </w:r>
          </w:p>
          <w:p w14:paraId="5AD98969" w14:textId="575E7118" w:rsidR="00253850" w:rsidRPr="008B3CC2" w:rsidRDefault="00253850" w:rsidP="001D04BD">
            <w:pPr>
              <w:spacing w:after="0" w:line="240" w:lineRule="auto"/>
              <w:ind w:left="20" w:right="127"/>
              <w:jc w:val="both"/>
              <w:rPr>
                <w:sz w:val="28"/>
                <w:szCs w:val="28"/>
                <w:lang w:val="ru-RU"/>
              </w:rPr>
            </w:pPr>
            <w:r w:rsidRPr="00EA7E33">
              <w:rPr>
                <w:sz w:val="28"/>
                <w:szCs w:val="28"/>
                <w:lang w:val="ru-RU"/>
              </w:rPr>
              <w:t xml:space="preserve">в изданиях рекомендуемых уполномоченным органом </w:t>
            </w:r>
            <w:r w:rsidR="009D0FEC" w:rsidRPr="00EA7E33">
              <w:rPr>
                <w:sz w:val="28"/>
                <w:szCs w:val="28"/>
                <w:lang w:val="ru-RU"/>
              </w:rPr>
              <w:t xml:space="preserve">- </w:t>
            </w:r>
            <w:r w:rsidRPr="00EA7E33">
              <w:rPr>
                <w:sz w:val="28"/>
                <w:szCs w:val="28"/>
                <w:lang w:val="ru-RU"/>
              </w:rPr>
              <w:t>1</w:t>
            </w:r>
            <w:r w:rsidR="00DF6B37" w:rsidRPr="00EA7E33">
              <w:rPr>
                <w:sz w:val="28"/>
                <w:szCs w:val="28"/>
                <w:lang w:val="ru-RU"/>
              </w:rPr>
              <w:t>0</w:t>
            </w:r>
            <w:r w:rsidRPr="00EA7E33">
              <w:rPr>
                <w:sz w:val="28"/>
                <w:szCs w:val="28"/>
                <w:lang w:val="ru-RU"/>
              </w:rPr>
              <w:t>,</w:t>
            </w:r>
            <w:r w:rsidR="001D04BD">
              <w:rPr>
                <w:sz w:val="28"/>
                <w:szCs w:val="28"/>
                <w:lang w:val="ru-RU"/>
              </w:rPr>
              <w:t xml:space="preserve"> </w:t>
            </w:r>
            <w:r w:rsidRPr="00CB50D8">
              <w:rPr>
                <w:color w:val="000000"/>
                <w:sz w:val="28"/>
                <w:szCs w:val="28"/>
                <w:lang w:val="ru-RU"/>
              </w:rPr>
              <w:t xml:space="preserve">в научных журналах, входящих в базы компании </w:t>
            </w:r>
            <w:r w:rsidRPr="00CB50D8">
              <w:rPr>
                <w:color w:val="000000"/>
                <w:sz w:val="28"/>
                <w:szCs w:val="28"/>
              </w:rPr>
              <w:t>Clarivate</w:t>
            </w:r>
            <w:r w:rsidRPr="00CB50D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B50D8">
              <w:rPr>
                <w:color w:val="000000"/>
                <w:sz w:val="28"/>
                <w:szCs w:val="28"/>
              </w:rPr>
              <w:t>Analytics</w:t>
            </w:r>
            <w:r w:rsidRPr="00CB50D8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CB50D8">
              <w:rPr>
                <w:color w:val="000000"/>
                <w:sz w:val="28"/>
                <w:szCs w:val="28"/>
                <w:lang w:val="ru-RU"/>
              </w:rPr>
              <w:t>Кларивэйт</w:t>
            </w:r>
            <w:proofErr w:type="spellEnd"/>
            <w:r w:rsidRPr="00CB50D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0D8">
              <w:rPr>
                <w:color w:val="000000"/>
                <w:sz w:val="28"/>
                <w:szCs w:val="28"/>
                <w:lang w:val="ru-RU"/>
              </w:rPr>
              <w:t>Аналитикс</w:t>
            </w:r>
            <w:proofErr w:type="spellEnd"/>
            <w:r w:rsidRPr="00CB50D8">
              <w:rPr>
                <w:color w:val="000000"/>
                <w:sz w:val="28"/>
                <w:szCs w:val="28"/>
                <w:lang w:val="ru-RU"/>
              </w:rPr>
              <w:t>) (</w:t>
            </w:r>
            <w:r w:rsidRPr="00CB50D8">
              <w:rPr>
                <w:color w:val="000000"/>
                <w:sz w:val="28"/>
                <w:szCs w:val="28"/>
              </w:rPr>
              <w:t>Web</w:t>
            </w:r>
            <w:r w:rsidRPr="00CB50D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B50D8">
              <w:rPr>
                <w:color w:val="000000"/>
                <w:sz w:val="28"/>
                <w:szCs w:val="28"/>
              </w:rPr>
              <w:t>of</w:t>
            </w:r>
            <w:r w:rsidRPr="00CB50D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B50D8">
              <w:rPr>
                <w:color w:val="000000"/>
                <w:sz w:val="28"/>
                <w:szCs w:val="28"/>
              </w:rPr>
              <w:t>Science</w:t>
            </w:r>
            <w:r w:rsidRPr="00CB50D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B50D8">
              <w:rPr>
                <w:color w:val="000000"/>
                <w:sz w:val="28"/>
                <w:szCs w:val="28"/>
              </w:rPr>
              <w:t>Core</w:t>
            </w:r>
            <w:r w:rsidRPr="00CB50D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B50D8">
              <w:rPr>
                <w:color w:val="000000"/>
                <w:sz w:val="28"/>
                <w:szCs w:val="28"/>
              </w:rPr>
              <w:t>Collection</w:t>
            </w:r>
            <w:r w:rsidRPr="00CB50D8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CB50D8">
              <w:rPr>
                <w:color w:val="000000"/>
                <w:sz w:val="28"/>
                <w:szCs w:val="28"/>
              </w:rPr>
              <w:t>Clarivate</w:t>
            </w:r>
            <w:r w:rsidRPr="00CB50D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B50D8">
              <w:rPr>
                <w:color w:val="000000"/>
                <w:sz w:val="28"/>
                <w:szCs w:val="28"/>
              </w:rPr>
              <w:lastRenderedPageBreak/>
              <w:t>Analytics</w:t>
            </w:r>
            <w:r w:rsidRPr="00CB50D8">
              <w:rPr>
                <w:color w:val="000000"/>
                <w:sz w:val="28"/>
                <w:szCs w:val="28"/>
                <w:lang w:val="ru-RU"/>
              </w:rPr>
              <w:t xml:space="preserve"> (Вэб оф Сайнс Кор Коллекшн, </w:t>
            </w:r>
            <w:proofErr w:type="spellStart"/>
            <w:r w:rsidRPr="00CB50D8">
              <w:rPr>
                <w:color w:val="000000"/>
                <w:sz w:val="28"/>
                <w:szCs w:val="28"/>
                <w:lang w:val="ru-RU"/>
              </w:rPr>
              <w:t>Кларивэйт</w:t>
            </w:r>
            <w:proofErr w:type="spellEnd"/>
            <w:r w:rsidRPr="00CB50D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0D8">
              <w:rPr>
                <w:color w:val="000000"/>
                <w:sz w:val="28"/>
                <w:szCs w:val="28"/>
                <w:lang w:val="ru-RU"/>
              </w:rPr>
              <w:t>Аналитикс</w:t>
            </w:r>
            <w:proofErr w:type="spellEnd"/>
            <w:r w:rsidRPr="00CB50D8">
              <w:rPr>
                <w:color w:val="000000"/>
                <w:sz w:val="28"/>
                <w:szCs w:val="28"/>
                <w:lang w:val="ru-RU"/>
              </w:rPr>
              <w:t xml:space="preserve">))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="001D04BD">
              <w:rPr>
                <w:color w:val="000000"/>
                <w:sz w:val="28"/>
                <w:szCs w:val="28"/>
                <w:lang w:val="ru-RU"/>
              </w:rPr>
              <w:t>0</w:t>
            </w:r>
            <w:r w:rsidRPr="00CB50D8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CB50D8">
              <w:rPr>
                <w:color w:val="000000"/>
                <w:sz w:val="28"/>
                <w:szCs w:val="28"/>
              </w:rPr>
              <w:t>Scopus</w:t>
            </w:r>
            <w:r w:rsidRPr="00CB50D8">
              <w:rPr>
                <w:color w:val="000000"/>
                <w:sz w:val="28"/>
                <w:szCs w:val="28"/>
                <w:lang w:val="ru-RU"/>
              </w:rPr>
              <w:t xml:space="preserve"> (Скопус) или </w:t>
            </w:r>
            <w:r w:rsidRPr="00CB50D8">
              <w:rPr>
                <w:color w:val="000000"/>
                <w:sz w:val="28"/>
                <w:szCs w:val="28"/>
              </w:rPr>
              <w:t>JSTOR</w:t>
            </w:r>
            <w:r w:rsidRPr="00CB50D8">
              <w:rPr>
                <w:color w:val="000000"/>
                <w:sz w:val="28"/>
                <w:szCs w:val="28"/>
                <w:lang w:val="ru-RU"/>
              </w:rPr>
              <w:t xml:space="preserve"> (ДЖЕЙСТОР) </w:t>
            </w:r>
            <w:r w:rsidR="000835D8">
              <w:rPr>
                <w:color w:val="000000"/>
                <w:sz w:val="28"/>
                <w:szCs w:val="28"/>
                <w:lang w:val="ru-RU"/>
              </w:rPr>
              <w:t xml:space="preserve">– </w:t>
            </w:r>
            <w:r w:rsidR="001D04BD">
              <w:rPr>
                <w:color w:val="000000"/>
                <w:sz w:val="28"/>
                <w:szCs w:val="28"/>
                <w:lang w:val="ru-RU"/>
              </w:rPr>
              <w:t>2</w:t>
            </w:r>
            <w:r w:rsidRPr="00EA7E33">
              <w:rPr>
                <w:sz w:val="28"/>
                <w:szCs w:val="28"/>
                <w:lang w:val="ru-RU"/>
              </w:rPr>
              <w:t xml:space="preserve">, творческих трудов </w:t>
            </w:r>
            <w:r w:rsidR="006B5DEB" w:rsidRPr="00EA7E33">
              <w:rPr>
                <w:sz w:val="28"/>
                <w:szCs w:val="28"/>
                <w:lang w:val="ru-RU"/>
              </w:rPr>
              <w:t>–</w:t>
            </w:r>
            <w:r w:rsidRPr="00EA7E33">
              <w:rPr>
                <w:sz w:val="28"/>
                <w:szCs w:val="28"/>
                <w:lang w:val="ru-RU"/>
              </w:rPr>
              <w:t xml:space="preserve"> 0</w:t>
            </w:r>
            <w:r w:rsidR="006B5DEB" w:rsidRPr="00EA7E33">
              <w:rPr>
                <w:sz w:val="28"/>
                <w:szCs w:val="28"/>
                <w:lang w:val="ru-RU"/>
              </w:rPr>
              <w:t>, в</w:t>
            </w:r>
            <w:r w:rsidR="00C16A89" w:rsidRPr="00EA7E33">
              <w:rPr>
                <w:sz w:val="28"/>
                <w:szCs w:val="28"/>
                <w:lang w:val="ru-RU"/>
              </w:rPr>
              <w:t xml:space="preserve"> прочих </w:t>
            </w:r>
            <w:r w:rsidR="00674FF7" w:rsidRPr="00EA7E33">
              <w:rPr>
                <w:sz w:val="28"/>
                <w:szCs w:val="28"/>
                <w:lang w:val="ru-RU"/>
              </w:rPr>
              <w:t xml:space="preserve">периодических </w:t>
            </w:r>
            <w:r w:rsidR="00C16A89" w:rsidRPr="00EA7E33">
              <w:rPr>
                <w:sz w:val="28"/>
                <w:szCs w:val="28"/>
                <w:lang w:val="ru-RU"/>
              </w:rPr>
              <w:t xml:space="preserve">научных </w:t>
            </w:r>
            <w:r w:rsidR="006B5DEB" w:rsidRPr="00EA7E33">
              <w:rPr>
                <w:sz w:val="28"/>
                <w:szCs w:val="28"/>
                <w:lang w:val="ru-RU"/>
              </w:rPr>
              <w:t xml:space="preserve">изданиях – </w:t>
            </w:r>
            <w:r w:rsidR="001D04BD">
              <w:rPr>
                <w:sz w:val="28"/>
                <w:szCs w:val="28"/>
                <w:lang w:val="ru-RU"/>
              </w:rPr>
              <w:t>2</w:t>
            </w:r>
            <w:r w:rsidR="006B5DEB" w:rsidRPr="00EA7E33">
              <w:rPr>
                <w:sz w:val="28"/>
                <w:szCs w:val="28"/>
                <w:lang w:val="ru-RU"/>
              </w:rPr>
              <w:t>.</w:t>
            </w:r>
          </w:p>
        </w:tc>
      </w:tr>
      <w:tr w:rsidR="00253850" w:rsidRPr="00934513" w14:paraId="6E09ED1C" w14:textId="77777777" w:rsidTr="00934513">
        <w:trPr>
          <w:trHeight w:val="2007"/>
          <w:tblCellSpacing w:w="0" w:type="nil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44738" w14:textId="77777777" w:rsidR="00253850" w:rsidRPr="00CB50D8" w:rsidRDefault="00253850" w:rsidP="00172CD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CB50D8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F45A8" w14:textId="77777777" w:rsidR="00253850" w:rsidRDefault="00253850" w:rsidP="00E41780">
            <w:pPr>
              <w:spacing w:after="0" w:line="240" w:lineRule="auto"/>
              <w:ind w:left="20" w:right="1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B50D8">
              <w:rPr>
                <w:color w:val="000000"/>
                <w:sz w:val="28"/>
                <w:szCs w:val="28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  <w:p w14:paraId="314D08BC" w14:textId="77777777" w:rsidR="00EA7E33" w:rsidRPr="00CB50D8" w:rsidRDefault="00EA7E33" w:rsidP="00E41780">
            <w:pPr>
              <w:spacing w:after="0" w:line="240" w:lineRule="auto"/>
              <w:ind w:right="12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4E285" w14:textId="77777777" w:rsidR="006B5DEB" w:rsidRDefault="006B5DEB" w:rsidP="00854A8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Единолично:</w:t>
            </w:r>
          </w:p>
          <w:p w14:paraId="7D3ED1F7" w14:textId="4A22B98C" w:rsidR="00253850" w:rsidRPr="00CB50D8" w:rsidRDefault="00AC5398" w:rsidP="00E41780">
            <w:pPr>
              <w:spacing w:after="0" w:line="240" w:lineRule="auto"/>
              <w:ind w:left="20" w:right="12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 </w:t>
            </w:r>
            <w:r w:rsidR="00C72340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C72340">
              <w:rPr>
                <w:sz w:val="28"/>
                <w:szCs w:val="28"/>
                <w:lang w:val="ru-RU"/>
              </w:rPr>
              <w:t xml:space="preserve">монография </w:t>
            </w:r>
            <w:r w:rsidRPr="00AC5398">
              <w:rPr>
                <w:sz w:val="28"/>
                <w:szCs w:val="28"/>
                <w:lang w:val="ru-RU"/>
              </w:rPr>
              <w:t xml:space="preserve"> рекомендованн</w:t>
            </w:r>
            <w:r w:rsidR="00C72340">
              <w:rPr>
                <w:sz w:val="28"/>
                <w:szCs w:val="28"/>
                <w:lang w:val="ru-RU"/>
              </w:rPr>
              <w:t>ая</w:t>
            </w:r>
            <w:proofErr w:type="gramEnd"/>
            <w:r w:rsidR="00C72340">
              <w:rPr>
                <w:sz w:val="28"/>
                <w:szCs w:val="28"/>
                <w:lang w:val="ru-RU"/>
              </w:rPr>
              <w:t xml:space="preserve"> </w:t>
            </w:r>
            <w:r w:rsidRPr="00AC5398">
              <w:rPr>
                <w:sz w:val="28"/>
                <w:szCs w:val="28"/>
                <w:lang w:val="ru-RU"/>
              </w:rPr>
              <w:t xml:space="preserve"> Ученым Советом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72340">
              <w:rPr>
                <w:sz w:val="28"/>
                <w:szCs w:val="28"/>
                <w:lang w:val="ru-RU"/>
              </w:rPr>
              <w:t>Международного университета туризма и гостеприимства</w:t>
            </w:r>
            <w:r>
              <w:rPr>
                <w:sz w:val="28"/>
                <w:szCs w:val="28"/>
                <w:lang w:val="ru-RU"/>
              </w:rPr>
              <w:t>»</w:t>
            </w:r>
            <w:r w:rsidR="00234C9F">
              <w:rPr>
                <w:sz w:val="28"/>
                <w:szCs w:val="28"/>
                <w:lang w:val="ru-RU"/>
              </w:rPr>
              <w:t xml:space="preserve"> (</w:t>
            </w:r>
            <w:r w:rsidR="001961AC">
              <w:rPr>
                <w:sz w:val="28"/>
                <w:szCs w:val="28"/>
                <w:lang w:val="ru-RU"/>
              </w:rPr>
              <w:t>П</w:t>
            </w:r>
            <w:r w:rsidR="00234C9F">
              <w:rPr>
                <w:sz w:val="28"/>
                <w:szCs w:val="28"/>
                <w:lang w:val="ru-RU"/>
              </w:rPr>
              <w:t>ротокол №3/1 от 14.11.2023г</w:t>
            </w:r>
            <w:r w:rsidR="00C72340">
              <w:rPr>
                <w:sz w:val="28"/>
                <w:szCs w:val="28"/>
                <w:lang w:val="ru-RU"/>
              </w:rPr>
              <w:t>.</w:t>
            </w:r>
            <w:r w:rsidR="00234C9F">
              <w:rPr>
                <w:sz w:val="28"/>
                <w:szCs w:val="28"/>
                <w:lang w:val="ru-RU"/>
              </w:rPr>
              <w:t>)</w:t>
            </w:r>
            <w:r w:rsidR="00856C81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253850" w:rsidRPr="00CB50D8" w14:paraId="11DE823E" w14:textId="77777777" w:rsidTr="00934513">
        <w:trPr>
          <w:trHeight w:val="30"/>
          <w:tblCellSpacing w:w="0" w:type="nil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A3918" w14:textId="77777777" w:rsidR="00253850" w:rsidRPr="00CB50D8" w:rsidRDefault="00253850" w:rsidP="00172CD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CB50D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132E" w14:textId="77777777" w:rsidR="00253850" w:rsidRPr="00CB50D8" w:rsidRDefault="00253850" w:rsidP="00E41780">
            <w:pPr>
              <w:spacing w:after="0" w:line="240" w:lineRule="auto"/>
              <w:ind w:left="20" w:right="120"/>
              <w:jc w:val="both"/>
              <w:rPr>
                <w:sz w:val="28"/>
                <w:szCs w:val="28"/>
                <w:lang w:val="ru-RU"/>
              </w:rPr>
            </w:pPr>
            <w:r w:rsidRPr="00CB50D8">
              <w:rPr>
                <w:color w:val="000000"/>
                <w:sz w:val="28"/>
                <w:szCs w:val="28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CB50D8">
              <w:rPr>
                <w:color w:val="000000"/>
                <w:sz w:val="28"/>
                <w:szCs w:val="28"/>
              </w:rPr>
              <w:t>PhD</w:t>
            </w:r>
            <w:r w:rsidRPr="00CB50D8">
              <w:rPr>
                <w:color w:val="000000"/>
                <w:sz w:val="28"/>
                <w:szCs w:val="28"/>
                <w:lang w:val="ru-RU"/>
              </w:rPr>
              <w:t>), доктора по профилю) или академическая степень доктора философии (</w:t>
            </w:r>
            <w:r w:rsidRPr="00CB50D8">
              <w:rPr>
                <w:color w:val="000000"/>
                <w:sz w:val="28"/>
                <w:szCs w:val="28"/>
              </w:rPr>
              <w:t>PhD</w:t>
            </w:r>
            <w:r w:rsidRPr="00CB50D8">
              <w:rPr>
                <w:color w:val="000000"/>
                <w:sz w:val="28"/>
                <w:szCs w:val="28"/>
                <w:lang w:val="ru-RU"/>
              </w:rPr>
              <w:t>), доктора по профилю или степень доктора философии (</w:t>
            </w:r>
            <w:r w:rsidRPr="00CB50D8">
              <w:rPr>
                <w:color w:val="000000"/>
                <w:sz w:val="28"/>
                <w:szCs w:val="28"/>
              </w:rPr>
              <w:t>PhD</w:t>
            </w:r>
            <w:r w:rsidRPr="00CB50D8">
              <w:rPr>
                <w:color w:val="000000"/>
                <w:sz w:val="28"/>
                <w:szCs w:val="28"/>
                <w:lang w:val="ru-RU"/>
              </w:rPr>
              <w:t>), доктора по профилю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58DCC" w14:textId="39E1ECF1" w:rsidR="00253850" w:rsidRPr="00CB50D8" w:rsidRDefault="00253850" w:rsidP="00EE62D2">
            <w:pPr>
              <w:spacing w:after="0" w:line="240" w:lineRule="auto"/>
              <w:ind w:left="20" w:firstLine="1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Нет</w:t>
            </w:r>
            <w:r w:rsidR="004901C2">
              <w:rPr>
                <w:sz w:val="28"/>
                <w:szCs w:val="28"/>
                <w:lang w:val="ru-RU"/>
              </w:rPr>
              <w:t xml:space="preserve"> </w:t>
            </w:r>
          </w:p>
          <w:p w14:paraId="0FFDACE5" w14:textId="1DAF1AED" w:rsidR="00253850" w:rsidRPr="00A9704F" w:rsidRDefault="00A9704F" w:rsidP="00EE62D2">
            <w:pPr>
              <w:spacing w:after="0" w:line="240" w:lineRule="auto"/>
              <w:ind w:left="20" w:firstLine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53850" w:rsidRPr="00934513" w14:paraId="1E74245A" w14:textId="77777777" w:rsidTr="00934513">
        <w:trPr>
          <w:trHeight w:val="30"/>
          <w:tblCellSpacing w:w="0" w:type="nil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74F14" w14:textId="77777777" w:rsidR="00253850" w:rsidRPr="00CB50D8" w:rsidRDefault="00253850" w:rsidP="00172CD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CB50D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181D8" w14:textId="77777777" w:rsidR="00253850" w:rsidRPr="00CB50D8" w:rsidRDefault="00253850" w:rsidP="00E41780">
            <w:pPr>
              <w:spacing w:after="0" w:line="240" w:lineRule="auto"/>
              <w:ind w:left="20" w:right="120"/>
              <w:jc w:val="both"/>
              <w:rPr>
                <w:sz w:val="28"/>
                <w:szCs w:val="28"/>
                <w:lang w:val="ru-RU"/>
              </w:rPr>
            </w:pPr>
            <w:r w:rsidRPr="00CB50D8">
              <w:rPr>
                <w:color w:val="000000"/>
                <w:sz w:val="28"/>
                <w:szCs w:val="28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1D20E" w14:textId="66DBE393" w:rsidR="00A31FAE" w:rsidRPr="00634525" w:rsidRDefault="00E21A9A" w:rsidP="00E21A9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1)</w:t>
            </w:r>
            <w:r w:rsidR="00F91C55" w:rsidRPr="00B53343">
              <w:rPr>
                <w:sz w:val="28"/>
                <w:szCs w:val="28"/>
                <w:lang w:val="ru-RU"/>
              </w:rPr>
              <w:t>Подготовка под руководством претендента студента-</w:t>
            </w:r>
            <w:proofErr w:type="gramStart"/>
            <w:r w:rsidR="00F91C55" w:rsidRPr="00B53343">
              <w:rPr>
                <w:sz w:val="28"/>
                <w:szCs w:val="28"/>
                <w:lang w:val="ru-RU"/>
              </w:rPr>
              <w:t xml:space="preserve">победителя </w:t>
            </w:r>
            <w:r w:rsidR="00634525" w:rsidRPr="00B53343">
              <w:rPr>
                <w:sz w:val="28"/>
                <w:szCs w:val="28"/>
                <w:lang w:val="ru-RU"/>
              </w:rPr>
              <w:t xml:space="preserve"> конкурса</w:t>
            </w:r>
            <w:proofErr w:type="gramEnd"/>
            <w:r w:rsidR="00634525" w:rsidRPr="00B53343">
              <w:rPr>
                <w:sz w:val="28"/>
                <w:szCs w:val="28"/>
                <w:lang w:val="ru-RU"/>
              </w:rPr>
              <w:t xml:space="preserve"> «</w:t>
            </w:r>
            <w:r w:rsidR="00634525" w:rsidRPr="00B53343">
              <w:rPr>
                <w:sz w:val="28"/>
                <w:szCs w:val="28"/>
              </w:rPr>
              <w:t>BEST</w:t>
            </w:r>
            <w:r w:rsidR="00634525" w:rsidRPr="00B53343">
              <w:rPr>
                <w:sz w:val="28"/>
                <w:szCs w:val="28"/>
                <w:lang w:val="ru-RU"/>
              </w:rPr>
              <w:t xml:space="preserve"> </w:t>
            </w:r>
            <w:r w:rsidR="00634525" w:rsidRPr="00B53343">
              <w:rPr>
                <w:sz w:val="28"/>
                <w:szCs w:val="28"/>
              </w:rPr>
              <w:t>STUDENT</w:t>
            </w:r>
            <w:r w:rsidR="00634525" w:rsidRPr="00B53343">
              <w:rPr>
                <w:sz w:val="28"/>
                <w:szCs w:val="28"/>
                <w:lang w:val="ru-RU"/>
              </w:rPr>
              <w:t xml:space="preserve"> </w:t>
            </w:r>
            <w:r w:rsidR="00634525" w:rsidRPr="00B53343">
              <w:rPr>
                <w:sz w:val="28"/>
                <w:szCs w:val="28"/>
              </w:rPr>
              <w:t>PAPER</w:t>
            </w:r>
            <w:r w:rsidR="00634525" w:rsidRPr="00B53343">
              <w:rPr>
                <w:sz w:val="28"/>
                <w:szCs w:val="28"/>
                <w:lang w:val="ru-RU"/>
              </w:rPr>
              <w:t xml:space="preserve"> </w:t>
            </w:r>
            <w:r w:rsidR="00634525" w:rsidRPr="00B53343">
              <w:rPr>
                <w:sz w:val="28"/>
                <w:szCs w:val="28"/>
              </w:rPr>
              <w:t>AWARD</w:t>
            </w:r>
            <w:r w:rsidR="00634525" w:rsidRPr="00B53343">
              <w:rPr>
                <w:sz w:val="28"/>
                <w:szCs w:val="28"/>
                <w:lang w:val="kk-KZ"/>
              </w:rPr>
              <w:t>»</w:t>
            </w:r>
            <w:r w:rsidR="00634525" w:rsidRPr="00B53343">
              <w:rPr>
                <w:sz w:val="28"/>
                <w:szCs w:val="28"/>
                <w:lang w:val="ru-RU"/>
              </w:rPr>
              <w:t xml:space="preserve"> </w:t>
            </w:r>
            <w:r w:rsidR="00F91C55" w:rsidRPr="00B53343">
              <w:rPr>
                <w:sz w:val="28"/>
                <w:szCs w:val="28"/>
                <w:lang w:val="ru-RU"/>
              </w:rPr>
              <w:t xml:space="preserve">на </w:t>
            </w:r>
            <w:r w:rsidR="00F91C55" w:rsidRPr="00B53343">
              <w:rPr>
                <w:sz w:val="28"/>
                <w:szCs w:val="28"/>
              </w:rPr>
              <w:t>VIII</w:t>
            </w:r>
            <w:r w:rsidR="00F91C55" w:rsidRPr="00B53343">
              <w:rPr>
                <w:sz w:val="28"/>
                <w:szCs w:val="28"/>
                <w:lang w:val="ru-RU"/>
              </w:rPr>
              <w:t xml:space="preserve"> Международном </w:t>
            </w:r>
            <w:r w:rsidR="00634525" w:rsidRPr="00B53343">
              <w:rPr>
                <w:sz w:val="28"/>
                <w:szCs w:val="28"/>
                <w:lang w:val="ru-RU"/>
              </w:rPr>
              <w:t xml:space="preserve"> </w:t>
            </w:r>
            <w:r w:rsidR="00F91C55" w:rsidRPr="00B53343">
              <w:rPr>
                <w:sz w:val="28"/>
                <w:szCs w:val="28"/>
                <w:lang w:val="ru-RU"/>
              </w:rPr>
              <w:t>студенческом симпозиуме</w:t>
            </w:r>
            <w:r w:rsidR="00634525" w:rsidRPr="00B53343">
              <w:rPr>
                <w:sz w:val="28"/>
                <w:szCs w:val="28"/>
                <w:lang w:val="ru-RU"/>
              </w:rPr>
              <w:t>; Самарканд, Республика Узбекистан, 02.12.2023 г.</w:t>
            </w:r>
            <w:r w:rsidR="00A9704F" w:rsidRPr="00B53343">
              <w:rPr>
                <w:sz w:val="28"/>
                <w:szCs w:val="28"/>
                <w:lang w:val="ru-RU"/>
              </w:rPr>
              <w:t xml:space="preserve"> </w:t>
            </w:r>
            <w:r w:rsidR="00F91C55" w:rsidRPr="00B53343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253850" w:rsidRPr="00A8463C" w14:paraId="3EC6AF1A" w14:textId="77777777" w:rsidTr="00934513">
        <w:trPr>
          <w:trHeight w:val="30"/>
          <w:tblCellSpacing w:w="0" w:type="nil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34C30" w14:textId="77777777" w:rsidR="00253850" w:rsidRPr="00CB50D8" w:rsidRDefault="00253850" w:rsidP="00172CD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CB50D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EAFD1" w14:textId="77777777" w:rsidR="00253850" w:rsidRPr="00CB50D8" w:rsidRDefault="00253850" w:rsidP="00E41780">
            <w:pPr>
              <w:spacing w:after="0" w:line="240" w:lineRule="auto"/>
              <w:ind w:left="20" w:right="120"/>
              <w:jc w:val="both"/>
              <w:rPr>
                <w:sz w:val="28"/>
                <w:szCs w:val="28"/>
                <w:lang w:val="ru-RU"/>
              </w:rPr>
            </w:pPr>
            <w:r w:rsidRPr="00CB50D8">
              <w:rPr>
                <w:color w:val="000000"/>
                <w:sz w:val="28"/>
                <w:szCs w:val="28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BD1B8" w14:textId="57E0FB2B" w:rsidR="00253850" w:rsidRPr="00CB50D8" w:rsidRDefault="00253850" w:rsidP="00EE62D2">
            <w:pPr>
              <w:spacing w:after="0" w:line="240" w:lineRule="auto"/>
              <w:ind w:left="20" w:firstLine="1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Нет</w:t>
            </w:r>
          </w:p>
          <w:p w14:paraId="0FC97629" w14:textId="77777777" w:rsidR="00253850" w:rsidRPr="00CB50D8" w:rsidRDefault="00253850" w:rsidP="00EE62D2">
            <w:pPr>
              <w:spacing w:after="0" w:line="240" w:lineRule="auto"/>
              <w:ind w:left="20" w:firstLine="11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53850" w:rsidRPr="00934513" w14:paraId="5E4F543C" w14:textId="77777777" w:rsidTr="00934513">
        <w:trPr>
          <w:trHeight w:val="30"/>
          <w:tblCellSpacing w:w="0" w:type="nil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858BA" w14:textId="77777777" w:rsidR="00253850" w:rsidRPr="00CB50D8" w:rsidRDefault="00253850" w:rsidP="00172CD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CB50D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0C111" w14:textId="77777777" w:rsidR="00253850" w:rsidRPr="00CB50D8" w:rsidRDefault="00253850" w:rsidP="00172CD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CB50D8">
              <w:rPr>
                <w:color w:val="000000"/>
                <w:sz w:val="28"/>
                <w:szCs w:val="28"/>
              </w:rPr>
              <w:t>Дополнительная</w:t>
            </w:r>
            <w:proofErr w:type="spellEnd"/>
            <w:r w:rsidRPr="00CB50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50D8">
              <w:rPr>
                <w:color w:val="000000"/>
                <w:sz w:val="28"/>
                <w:szCs w:val="28"/>
              </w:rPr>
              <w:t>информация</w:t>
            </w:r>
            <w:proofErr w:type="spellEnd"/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726CD" w14:textId="06431D64" w:rsidR="00132750" w:rsidRPr="0009366C" w:rsidRDefault="00132750" w:rsidP="00E4178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77" w:right="127" w:hanging="277"/>
              <w:jc w:val="both"/>
              <w:rPr>
                <w:bCs/>
                <w:sz w:val="28"/>
                <w:szCs w:val="28"/>
                <w:lang w:val="kk-KZ"/>
              </w:rPr>
            </w:pPr>
            <w:r w:rsidRPr="00EB690A">
              <w:rPr>
                <w:bCs/>
                <w:sz w:val="28"/>
                <w:szCs w:val="28"/>
                <w:lang w:val="kk-KZ"/>
              </w:rPr>
              <w:t xml:space="preserve">Рецензент научного журнала </w:t>
            </w:r>
            <w:r w:rsidRPr="00EB690A">
              <w:rPr>
                <w:bCs/>
                <w:sz w:val="28"/>
                <w:szCs w:val="28"/>
                <w:lang w:val="ru-RU"/>
              </w:rPr>
              <w:t>«Вестник Академии правосудия» с 2024 года</w:t>
            </w:r>
            <w:r w:rsidR="00EB690A">
              <w:rPr>
                <w:bCs/>
                <w:sz w:val="28"/>
                <w:szCs w:val="28"/>
                <w:lang w:val="ru-RU"/>
              </w:rPr>
              <w:t>;</w:t>
            </w:r>
          </w:p>
          <w:p w14:paraId="447A6BAF" w14:textId="088CE9A0" w:rsidR="0009366C" w:rsidRPr="0009366C" w:rsidRDefault="0009366C" w:rsidP="0009366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77" w:right="127" w:hanging="277"/>
              <w:jc w:val="both"/>
              <w:rPr>
                <w:bCs/>
                <w:sz w:val="28"/>
                <w:szCs w:val="28"/>
                <w:lang w:val="kk-KZ"/>
              </w:rPr>
            </w:pPr>
            <w:r w:rsidRPr="00EB690A">
              <w:rPr>
                <w:bCs/>
                <w:sz w:val="28"/>
                <w:szCs w:val="28"/>
                <w:lang w:val="kk-KZ"/>
              </w:rPr>
              <w:t xml:space="preserve">Рецензент научного журнала </w:t>
            </w:r>
            <w:r w:rsidRPr="0009366C">
              <w:rPr>
                <w:bCs/>
                <w:sz w:val="28"/>
                <w:szCs w:val="28"/>
              </w:rPr>
              <w:t xml:space="preserve">«Eurasian Scientific Journal of Law» </w:t>
            </w:r>
            <w:r w:rsidRPr="00EB690A">
              <w:rPr>
                <w:bCs/>
                <w:sz w:val="28"/>
                <w:szCs w:val="28"/>
                <w:lang w:val="ru-RU"/>
              </w:rPr>
              <w:t>с</w:t>
            </w:r>
            <w:r w:rsidRPr="0009366C">
              <w:rPr>
                <w:bCs/>
                <w:sz w:val="28"/>
                <w:szCs w:val="28"/>
              </w:rPr>
              <w:t xml:space="preserve"> 2024 </w:t>
            </w:r>
            <w:r w:rsidRPr="00EB690A">
              <w:rPr>
                <w:bCs/>
                <w:sz w:val="28"/>
                <w:szCs w:val="28"/>
                <w:lang w:val="ru-RU"/>
              </w:rPr>
              <w:t>года</w:t>
            </w:r>
            <w:r w:rsidRPr="0009366C">
              <w:rPr>
                <w:bCs/>
                <w:sz w:val="28"/>
                <w:szCs w:val="28"/>
              </w:rPr>
              <w:t>;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</w:p>
          <w:p w14:paraId="5F10DBCF" w14:textId="7A5ABE4A" w:rsidR="00EB690A" w:rsidRPr="00EB690A" w:rsidRDefault="00EB690A" w:rsidP="00E4178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77" w:right="127" w:hanging="277"/>
              <w:jc w:val="both"/>
              <w:rPr>
                <w:bCs/>
                <w:sz w:val="28"/>
                <w:szCs w:val="28"/>
                <w:lang w:val="kk-KZ"/>
              </w:rPr>
            </w:pPr>
            <w:proofErr w:type="spellStart"/>
            <w:r w:rsidRPr="00EB690A">
              <w:rPr>
                <w:bCs/>
                <w:sz w:val="28"/>
                <w:szCs w:val="28"/>
              </w:rPr>
              <w:lastRenderedPageBreak/>
              <w:t>Член</w:t>
            </w:r>
            <w:proofErr w:type="spellEnd"/>
            <w:r w:rsidRPr="00EB690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690A">
              <w:rPr>
                <w:bCs/>
                <w:sz w:val="28"/>
                <w:szCs w:val="28"/>
              </w:rPr>
              <w:t>редакционной</w:t>
            </w:r>
            <w:proofErr w:type="spellEnd"/>
            <w:r w:rsidRPr="00EB690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690A">
              <w:rPr>
                <w:bCs/>
                <w:sz w:val="28"/>
                <w:szCs w:val="28"/>
              </w:rPr>
              <w:t>коллегии</w:t>
            </w:r>
            <w:proofErr w:type="spellEnd"/>
            <w:r w:rsidRPr="00EB690A">
              <w:rPr>
                <w:bCs/>
                <w:sz w:val="28"/>
                <w:szCs w:val="28"/>
                <w:lang w:val="kk-KZ"/>
              </w:rPr>
              <w:t xml:space="preserve"> научного ж</w:t>
            </w:r>
            <w:proofErr w:type="spellStart"/>
            <w:r w:rsidRPr="00EB690A">
              <w:rPr>
                <w:bCs/>
                <w:sz w:val="28"/>
                <w:szCs w:val="28"/>
              </w:rPr>
              <w:t>урнал</w:t>
            </w:r>
            <w:proofErr w:type="spellEnd"/>
            <w:r w:rsidRPr="00EB690A">
              <w:rPr>
                <w:bCs/>
                <w:sz w:val="28"/>
                <w:szCs w:val="28"/>
                <w:lang w:val="kk-KZ"/>
              </w:rPr>
              <w:t>а</w:t>
            </w:r>
            <w:r w:rsidRPr="00EB690A">
              <w:rPr>
                <w:bCs/>
                <w:sz w:val="28"/>
                <w:szCs w:val="28"/>
              </w:rPr>
              <w:t xml:space="preserve"> «Bulletin of the International University of Tourism and Hospitality»</w:t>
            </w:r>
            <w:r>
              <w:rPr>
                <w:bCs/>
                <w:sz w:val="28"/>
                <w:szCs w:val="28"/>
                <w:lang w:val="kk-KZ"/>
              </w:rPr>
              <w:t xml:space="preserve"> с 2023 года;</w:t>
            </w:r>
          </w:p>
          <w:p w14:paraId="7B6E3FE2" w14:textId="67019CBF" w:rsidR="0083334A" w:rsidRPr="00EB690A" w:rsidRDefault="0083334A" w:rsidP="00E4178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77" w:right="127" w:hanging="277"/>
              <w:jc w:val="both"/>
              <w:rPr>
                <w:bCs/>
                <w:sz w:val="28"/>
                <w:szCs w:val="28"/>
                <w:lang w:val="kk-KZ"/>
              </w:rPr>
            </w:pPr>
            <w:r w:rsidRPr="00EB690A">
              <w:rPr>
                <w:bCs/>
                <w:sz w:val="28"/>
                <w:szCs w:val="28"/>
                <w:lang w:val="kk-KZ"/>
              </w:rPr>
              <w:t>Эксперт Национального Центра развития высшего и послевузовского образования МНВО РК</w:t>
            </w:r>
            <w:r w:rsidR="00BB69EF" w:rsidRPr="00EB690A">
              <w:rPr>
                <w:bCs/>
                <w:sz w:val="28"/>
                <w:szCs w:val="28"/>
                <w:lang w:val="kk-KZ"/>
              </w:rPr>
              <w:t xml:space="preserve"> (с 2021 года по настоящее время)</w:t>
            </w:r>
            <w:r w:rsidRPr="00EB690A">
              <w:rPr>
                <w:bCs/>
                <w:sz w:val="28"/>
                <w:szCs w:val="28"/>
                <w:lang w:val="kk-KZ"/>
              </w:rPr>
              <w:t>;</w:t>
            </w:r>
          </w:p>
          <w:p w14:paraId="2627B11B" w14:textId="2E0BEA19" w:rsidR="0083334A" w:rsidRPr="00EB690A" w:rsidRDefault="0083334A" w:rsidP="00E41780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27"/>
              <w:jc w:val="both"/>
              <w:rPr>
                <w:bCs/>
                <w:sz w:val="28"/>
                <w:szCs w:val="28"/>
                <w:lang w:val="kk-KZ"/>
              </w:rPr>
            </w:pPr>
            <w:r w:rsidRPr="00EB690A">
              <w:rPr>
                <w:bCs/>
                <w:sz w:val="28"/>
                <w:szCs w:val="28"/>
                <w:lang w:val="kk-KZ"/>
              </w:rPr>
              <w:t>Член Проектной группы по разработке профессиональных стандартов в области туризма при МКС РК, 2022-2024 гг.;</w:t>
            </w:r>
          </w:p>
          <w:p w14:paraId="5BC21486" w14:textId="77777777" w:rsidR="0083334A" w:rsidRPr="00EB690A" w:rsidRDefault="0083334A" w:rsidP="00E41780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27"/>
              <w:jc w:val="both"/>
              <w:rPr>
                <w:bCs/>
                <w:sz w:val="28"/>
                <w:szCs w:val="28"/>
                <w:lang w:val="kk-KZ"/>
              </w:rPr>
            </w:pPr>
            <w:r w:rsidRPr="00EB690A">
              <w:rPr>
                <w:bCs/>
                <w:sz w:val="28"/>
                <w:szCs w:val="28"/>
                <w:lang w:val="kk-KZ"/>
              </w:rPr>
              <w:t>Координатор рабочей группы по актуализации и разработке новых профессиональных стандартов в области туризма при МКС РК, 2022-2023гг.;</w:t>
            </w:r>
          </w:p>
          <w:p w14:paraId="3F9A4FF7" w14:textId="02D6A6B9" w:rsidR="0083334A" w:rsidRPr="00EB690A" w:rsidRDefault="0083334A" w:rsidP="00E41780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27"/>
              <w:jc w:val="both"/>
              <w:rPr>
                <w:bCs/>
                <w:sz w:val="28"/>
                <w:szCs w:val="28"/>
                <w:lang w:val="kk-KZ"/>
              </w:rPr>
            </w:pPr>
            <w:r w:rsidRPr="00EB690A">
              <w:rPr>
                <w:bCs/>
                <w:sz w:val="28"/>
                <w:szCs w:val="28"/>
                <w:lang w:val="kk-KZ"/>
              </w:rPr>
              <w:t>Руководитель проекта по разработке Профессионального стандарта «Предоставление услуг менеджера туризма»; «Предоставление услуг менеджера по гостиничному хозяйству», 2022 г</w:t>
            </w:r>
            <w:r w:rsidR="00C208E4" w:rsidRPr="00EB690A">
              <w:rPr>
                <w:bCs/>
                <w:sz w:val="28"/>
                <w:szCs w:val="28"/>
                <w:lang w:val="kk-KZ"/>
              </w:rPr>
              <w:t>.</w:t>
            </w:r>
            <w:r w:rsidRPr="00EB690A">
              <w:rPr>
                <w:bCs/>
                <w:sz w:val="28"/>
                <w:szCs w:val="28"/>
                <w:lang w:val="kk-KZ"/>
              </w:rPr>
              <w:t>;</w:t>
            </w:r>
          </w:p>
          <w:p w14:paraId="44D008A5" w14:textId="2E2CF483" w:rsidR="008233EC" w:rsidRPr="00EB690A" w:rsidRDefault="008233EC" w:rsidP="00E41780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27"/>
              <w:jc w:val="both"/>
              <w:rPr>
                <w:bCs/>
                <w:sz w:val="28"/>
                <w:szCs w:val="28"/>
                <w:lang w:val="kk-KZ"/>
              </w:rPr>
            </w:pPr>
            <w:r w:rsidRPr="00EB690A">
              <w:rPr>
                <w:bCs/>
                <w:sz w:val="28"/>
                <w:szCs w:val="28"/>
                <w:lang w:val="kk-KZ"/>
              </w:rPr>
              <w:t>Научный редактор в проекте «100 кітап» Общественного Фонда «Ұлттық аударма бюросы», 2019г.;</w:t>
            </w:r>
          </w:p>
          <w:p w14:paraId="71EDDC60" w14:textId="3AED711E" w:rsidR="004D42EC" w:rsidRPr="00EB690A" w:rsidRDefault="004D42EC" w:rsidP="00E41780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27"/>
              <w:jc w:val="both"/>
              <w:rPr>
                <w:bCs/>
                <w:sz w:val="28"/>
                <w:szCs w:val="28"/>
                <w:lang w:val="kk-KZ"/>
              </w:rPr>
            </w:pPr>
            <w:r w:rsidRPr="00EB690A">
              <w:rPr>
                <w:bCs/>
                <w:sz w:val="28"/>
                <w:szCs w:val="28"/>
                <w:lang w:val="kk-KZ"/>
              </w:rPr>
              <w:t>Жоғары және жоғары оқу орнынан кейінгі білім беру ісінің үздігі «Құрмет дипломы», 2024г,</w:t>
            </w:r>
          </w:p>
          <w:p w14:paraId="3C1D26CC" w14:textId="11FB54B8" w:rsidR="00D02BEB" w:rsidRPr="00EB690A" w:rsidRDefault="00D02BEB" w:rsidP="00E41780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27"/>
              <w:jc w:val="both"/>
              <w:rPr>
                <w:bCs/>
                <w:sz w:val="28"/>
                <w:szCs w:val="28"/>
                <w:lang w:val="kk-KZ"/>
              </w:rPr>
            </w:pPr>
            <w:r w:rsidRPr="00EB690A">
              <w:rPr>
                <w:bCs/>
                <w:sz w:val="28"/>
                <w:szCs w:val="28"/>
                <w:lang w:val="kk-KZ"/>
              </w:rPr>
              <w:t xml:space="preserve">«Почётный профессор» Научно-исследовательского </w:t>
            </w:r>
            <w:r w:rsidRPr="00EB690A">
              <w:rPr>
                <w:bCs/>
                <w:sz w:val="28"/>
                <w:szCs w:val="28"/>
                <w:lang w:val="kk-KZ"/>
              </w:rPr>
              <w:lastRenderedPageBreak/>
              <w:t>института развития туризма Республики Узбекистан, 2024г.</w:t>
            </w:r>
          </w:p>
          <w:p w14:paraId="1B8D023D" w14:textId="02C43475" w:rsidR="00B117CB" w:rsidRPr="00EB690A" w:rsidRDefault="00B117CB" w:rsidP="00E41780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27"/>
              <w:jc w:val="both"/>
              <w:rPr>
                <w:bCs/>
                <w:sz w:val="28"/>
                <w:szCs w:val="28"/>
                <w:lang w:val="kk-KZ"/>
              </w:rPr>
            </w:pPr>
            <w:r w:rsidRPr="00EB690A">
              <w:rPr>
                <w:bCs/>
                <w:sz w:val="28"/>
                <w:szCs w:val="28"/>
                <w:lang w:val="kk-KZ"/>
              </w:rPr>
              <w:t>Благодарность  акима Туркестанской области Сатыбалды Д.А. за вклад в развитии области, 2023</w:t>
            </w:r>
            <w:r w:rsidR="00C208E4" w:rsidRPr="00EB690A">
              <w:rPr>
                <w:bCs/>
                <w:sz w:val="28"/>
                <w:szCs w:val="28"/>
                <w:lang w:val="kk-KZ"/>
              </w:rPr>
              <w:t>г.;</w:t>
            </w:r>
          </w:p>
          <w:p w14:paraId="0B9BACC3" w14:textId="41853FB5" w:rsidR="00B117CB" w:rsidRPr="00EB690A" w:rsidRDefault="00B117CB" w:rsidP="00EE62D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8"/>
                <w:szCs w:val="28"/>
                <w:lang w:val="kk-KZ"/>
              </w:rPr>
            </w:pPr>
            <w:r w:rsidRPr="00EB690A">
              <w:rPr>
                <w:bCs/>
                <w:sz w:val="28"/>
                <w:szCs w:val="28"/>
                <w:lang w:val="kk-KZ"/>
              </w:rPr>
              <w:t>Благодарность  Председателя Национальной палаты предпринимательства «Атамекен» Баталова Р.А., 2023</w:t>
            </w:r>
            <w:r w:rsidR="00C208E4" w:rsidRPr="00EB690A">
              <w:rPr>
                <w:bCs/>
                <w:sz w:val="28"/>
                <w:szCs w:val="28"/>
                <w:lang w:val="kk-KZ"/>
              </w:rPr>
              <w:t>г.;</w:t>
            </w:r>
          </w:p>
          <w:p w14:paraId="32DB6CF9" w14:textId="2FE9E00A" w:rsidR="00C208E4" w:rsidRPr="00EB690A" w:rsidRDefault="00B117CB" w:rsidP="00E41780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33"/>
              <w:jc w:val="both"/>
              <w:rPr>
                <w:bCs/>
                <w:sz w:val="28"/>
                <w:szCs w:val="28"/>
                <w:lang w:val="kk-KZ"/>
              </w:rPr>
            </w:pPr>
            <w:r w:rsidRPr="00EB690A">
              <w:rPr>
                <w:bCs/>
                <w:sz w:val="28"/>
                <w:szCs w:val="28"/>
                <w:lang w:val="kk-KZ"/>
              </w:rPr>
              <w:t xml:space="preserve">Благодарность  Министра туризма и спорта  Республики Казахстан за вклад в развитии отрасли, </w:t>
            </w:r>
            <w:r w:rsidR="00C208E4" w:rsidRPr="00EB690A">
              <w:rPr>
                <w:bCs/>
                <w:sz w:val="28"/>
                <w:szCs w:val="28"/>
                <w:lang w:val="kk-KZ"/>
              </w:rPr>
              <w:t>2023г.;</w:t>
            </w:r>
          </w:p>
          <w:p w14:paraId="14ADF947" w14:textId="3A44BEF1" w:rsidR="00B117CB" w:rsidRPr="00EB690A" w:rsidRDefault="00B117CB" w:rsidP="00E41780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33"/>
              <w:jc w:val="both"/>
              <w:rPr>
                <w:bCs/>
                <w:sz w:val="28"/>
                <w:szCs w:val="28"/>
                <w:lang w:val="kk-KZ"/>
              </w:rPr>
            </w:pPr>
            <w:r w:rsidRPr="00EB690A">
              <w:rPr>
                <w:bCs/>
                <w:sz w:val="28"/>
                <w:szCs w:val="28"/>
                <w:lang w:val="kk-KZ"/>
              </w:rPr>
              <w:t>Благодарность  Министра культуры и спорта  Республики Казахстан за вклад в развитии отрасли, 2022</w:t>
            </w:r>
            <w:r w:rsidR="00C208E4" w:rsidRPr="00EB690A">
              <w:rPr>
                <w:bCs/>
                <w:sz w:val="28"/>
                <w:szCs w:val="28"/>
                <w:lang w:val="kk-KZ"/>
              </w:rPr>
              <w:t>г.;</w:t>
            </w:r>
          </w:p>
          <w:p w14:paraId="7140D542" w14:textId="7A5DFF2F" w:rsidR="00B117CB" w:rsidRDefault="00A61D40" w:rsidP="00E41780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33"/>
              <w:jc w:val="both"/>
              <w:rPr>
                <w:bCs/>
                <w:sz w:val="28"/>
                <w:szCs w:val="28"/>
                <w:lang w:val="kk-KZ"/>
              </w:rPr>
            </w:pPr>
            <w:r w:rsidRPr="00EB690A">
              <w:rPr>
                <w:bCs/>
                <w:sz w:val="28"/>
                <w:szCs w:val="28"/>
                <w:lang w:val="kk-KZ"/>
              </w:rPr>
              <w:t>Награждена н</w:t>
            </w:r>
            <w:r w:rsidR="00B117CB" w:rsidRPr="00EB690A">
              <w:rPr>
                <w:bCs/>
                <w:sz w:val="28"/>
                <w:szCs w:val="28"/>
                <w:lang w:val="kk-KZ"/>
              </w:rPr>
              <w:t>агрудн</w:t>
            </w:r>
            <w:r w:rsidRPr="00EB690A">
              <w:rPr>
                <w:bCs/>
                <w:sz w:val="28"/>
                <w:szCs w:val="28"/>
                <w:lang w:val="kk-KZ"/>
              </w:rPr>
              <w:t>ым</w:t>
            </w:r>
            <w:r w:rsidR="00B117CB" w:rsidRPr="00EB690A">
              <w:rPr>
                <w:bCs/>
                <w:sz w:val="28"/>
                <w:szCs w:val="28"/>
                <w:lang w:val="kk-KZ"/>
              </w:rPr>
              <w:t xml:space="preserve"> знак</w:t>
            </w:r>
            <w:r w:rsidRPr="00EB690A">
              <w:rPr>
                <w:bCs/>
                <w:sz w:val="28"/>
                <w:szCs w:val="28"/>
                <w:lang w:val="kk-KZ"/>
              </w:rPr>
              <w:t>ом</w:t>
            </w:r>
            <w:r w:rsidR="00B117CB" w:rsidRPr="00EB690A">
              <w:rPr>
                <w:bCs/>
                <w:sz w:val="28"/>
                <w:szCs w:val="28"/>
                <w:lang w:val="kk-KZ"/>
              </w:rPr>
              <w:t xml:space="preserve"> «Қазақстан полициясына 30 жыл» и Благодарность</w:t>
            </w:r>
            <w:r w:rsidRPr="00EB690A">
              <w:rPr>
                <w:bCs/>
                <w:sz w:val="28"/>
                <w:szCs w:val="28"/>
                <w:lang w:val="kk-KZ"/>
              </w:rPr>
              <w:t>ю</w:t>
            </w:r>
            <w:r w:rsidR="00B117CB" w:rsidRPr="00EB690A">
              <w:rPr>
                <w:bCs/>
                <w:sz w:val="28"/>
                <w:szCs w:val="28"/>
                <w:lang w:val="kk-KZ"/>
              </w:rPr>
              <w:t xml:space="preserve"> Департамента полиции Туркестанской области за вклад в развитии области, 2022 </w:t>
            </w:r>
            <w:r w:rsidR="00C208E4" w:rsidRPr="00EB690A">
              <w:rPr>
                <w:bCs/>
                <w:sz w:val="28"/>
                <w:szCs w:val="28"/>
                <w:lang w:val="kk-KZ"/>
              </w:rPr>
              <w:t>г.;</w:t>
            </w:r>
          </w:p>
          <w:p w14:paraId="5F423538" w14:textId="172739EA" w:rsidR="00B117CB" w:rsidRPr="00EB690A" w:rsidRDefault="00B117CB" w:rsidP="00E41780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33"/>
              <w:jc w:val="both"/>
              <w:rPr>
                <w:bCs/>
                <w:sz w:val="28"/>
                <w:szCs w:val="28"/>
                <w:lang w:val="kk-KZ"/>
              </w:rPr>
            </w:pPr>
            <w:r w:rsidRPr="00EB690A">
              <w:rPr>
                <w:bCs/>
                <w:sz w:val="28"/>
                <w:szCs w:val="28"/>
                <w:lang w:val="kk-KZ"/>
              </w:rPr>
              <w:t>Благодарность Комитета индустрии туризма Министра культуры и спорта  Республики Казахстан за вклад в развитии туристической отрасли страны, 2021</w:t>
            </w:r>
            <w:r w:rsidR="00C208E4" w:rsidRPr="00EB690A">
              <w:rPr>
                <w:bCs/>
                <w:sz w:val="28"/>
                <w:szCs w:val="28"/>
                <w:lang w:val="kk-KZ"/>
              </w:rPr>
              <w:t>г.;</w:t>
            </w:r>
          </w:p>
          <w:p w14:paraId="50B17905" w14:textId="0313B3E6" w:rsidR="00B117CB" w:rsidRPr="00EB690A" w:rsidRDefault="00B117CB" w:rsidP="00E41780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33"/>
              <w:jc w:val="both"/>
              <w:rPr>
                <w:bCs/>
                <w:sz w:val="28"/>
                <w:szCs w:val="28"/>
                <w:lang w:val="kk-KZ"/>
              </w:rPr>
            </w:pPr>
            <w:r w:rsidRPr="00EB690A">
              <w:rPr>
                <w:bCs/>
                <w:sz w:val="28"/>
                <w:szCs w:val="28"/>
                <w:lang w:val="kk-KZ"/>
              </w:rPr>
              <w:t>Благодарность ректора Университета имени Сулеймана Демиреля в честь 25-летия за  вклад в развитие и процветания СДУ, 2021</w:t>
            </w:r>
            <w:r w:rsidR="00C208E4" w:rsidRPr="00EB690A">
              <w:rPr>
                <w:bCs/>
                <w:sz w:val="28"/>
                <w:szCs w:val="28"/>
                <w:lang w:val="kk-KZ"/>
              </w:rPr>
              <w:t>г.;</w:t>
            </w:r>
          </w:p>
          <w:p w14:paraId="1F21B170" w14:textId="77777777" w:rsidR="00882A72" w:rsidRDefault="00B117CB" w:rsidP="00E41780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33"/>
              <w:jc w:val="both"/>
              <w:rPr>
                <w:bCs/>
                <w:sz w:val="28"/>
                <w:szCs w:val="28"/>
                <w:lang w:val="kk-KZ"/>
              </w:rPr>
            </w:pPr>
            <w:r w:rsidRPr="00EB690A">
              <w:rPr>
                <w:bCs/>
                <w:sz w:val="28"/>
                <w:szCs w:val="28"/>
                <w:lang w:val="kk-KZ"/>
              </w:rPr>
              <w:lastRenderedPageBreak/>
              <w:t>Благодарность  Министра образования  и науки РК за личный вклад в развитии образовательной системы Республики Казахстан,</w:t>
            </w:r>
            <w:r w:rsidR="00C52A50" w:rsidRPr="00EB690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EB690A">
              <w:rPr>
                <w:bCs/>
                <w:sz w:val="28"/>
                <w:szCs w:val="28"/>
                <w:lang w:val="kk-KZ"/>
              </w:rPr>
              <w:t>2017</w:t>
            </w:r>
            <w:r w:rsidR="00C208E4" w:rsidRPr="00EB690A">
              <w:rPr>
                <w:bCs/>
                <w:sz w:val="28"/>
                <w:szCs w:val="28"/>
                <w:lang w:val="kk-KZ"/>
              </w:rPr>
              <w:t>г.</w:t>
            </w:r>
          </w:p>
          <w:p w14:paraId="0F703288" w14:textId="5DC5C2BA" w:rsidR="001C1284" w:rsidRPr="003C43DA" w:rsidRDefault="001C1284" w:rsidP="003C43DA">
            <w:pPr>
              <w:spacing w:after="0" w:line="240" w:lineRule="auto"/>
              <w:ind w:right="133"/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</w:tbl>
    <w:p w14:paraId="245F70EB" w14:textId="77777777" w:rsidR="00253850" w:rsidRPr="003104EB" w:rsidRDefault="00253850" w:rsidP="00253850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CB50D8">
        <w:rPr>
          <w:color w:val="000000"/>
          <w:sz w:val="28"/>
          <w:szCs w:val="28"/>
        </w:rPr>
        <w:lastRenderedPageBreak/>
        <w:t>     </w:t>
      </w:r>
    </w:p>
    <w:p w14:paraId="137A8769" w14:textId="77777777" w:rsidR="00A514A9" w:rsidRDefault="00A514A9" w:rsidP="00CD50EE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14:paraId="507968E3" w14:textId="5A8AA220" w:rsidR="00CD50EE" w:rsidRDefault="00CD50EE" w:rsidP="00CD50EE">
      <w:pPr>
        <w:spacing w:after="0" w:line="240" w:lineRule="auto"/>
        <w:rPr>
          <w:b/>
          <w:sz w:val="28"/>
          <w:szCs w:val="28"/>
          <w:lang w:val="ru-RU"/>
        </w:rPr>
      </w:pPr>
      <w:proofErr w:type="gramStart"/>
      <w:r w:rsidRPr="00CD50EE">
        <w:rPr>
          <w:b/>
          <w:color w:val="000000"/>
          <w:sz w:val="28"/>
          <w:szCs w:val="28"/>
          <w:lang w:val="ru-RU"/>
        </w:rPr>
        <w:t xml:space="preserve">Президент </w:t>
      </w:r>
      <w:r w:rsidR="00780909" w:rsidRPr="00CD50EE">
        <w:rPr>
          <w:b/>
          <w:sz w:val="28"/>
          <w:szCs w:val="28"/>
          <w:lang w:val="ru-RU"/>
        </w:rPr>
        <w:t xml:space="preserve"> </w:t>
      </w:r>
      <w:r w:rsidRPr="00CD50EE">
        <w:rPr>
          <w:b/>
          <w:sz w:val="28"/>
          <w:szCs w:val="28"/>
          <w:lang w:val="ru-RU"/>
        </w:rPr>
        <w:t>НАО</w:t>
      </w:r>
      <w:proofErr w:type="gramEnd"/>
      <w:r w:rsidRPr="00CD50EE">
        <w:rPr>
          <w:b/>
          <w:sz w:val="28"/>
          <w:szCs w:val="28"/>
          <w:lang w:val="ru-RU"/>
        </w:rPr>
        <w:t xml:space="preserve"> «Национальная академия </w:t>
      </w:r>
    </w:p>
    <w:p w14:paraId="33DF386E" w14:textId="77777777" w:rsidR="00CD50EE" w:rsidRDefault="00CD50EE" w:rsidP="00CD50EE">
      <w:pPr>
        <w:spacing w:after="0" w:line="240" w:lineRule="auto"/>
        <w:rPr>
          <w:b/>
          <w:sz w:val="28"/>
          <w:szCs w:val="28"/>
          <w:lang w:val="ru-RU"/>
        </w:rPr>
      </w:pPr>
      <w:r w:rsidRPr="00CD50EE">
        <w:rPr>
          <w:b/>
          <w:sz w:val="28"/>
          <w:szCs w:val="28"/>
          <w:lang w:val="ru-RU"/>
        </w:rPr>
        <w:t xml:space="preserve">наук Республики Казахстан» </w:t>
      </w:r>
    </w:p>
    <w:p w14:paraId="231F9459" w14:textId="591BE55D" w:rsidR="00B117CB" w:rsidRPr="00CD50EE" w:rsidRDefault="00CD50EE" w:rsidP="00CD50EE">
      <w:pPr>
        <w:spacing w:after="0" w:line="240" w:lineRule="auto"/>
        <w:rPr>
          <w:b/>
          <w:sz w:val="28"/>
          <w:szCs w:val="28"/>
          <w:lang w:val="ru-RU"/>
        </w:rPr>
      </w:pPr>
      <w:r w:rsidRPr="00CD50EE">
        <w:rPr>
          <w:b/>
          <w:sz w:val="28"/>
          <w:szCs w:val="28"/>
          <w:lang w:val="ru-RU"/>
        </w:rPr>
        <w:t>при Президенте Республики Казахстан</w:t>
      </w:r>
      <w:r>
        <w:rPr>
          <w:b/>
          <w:sz w:val="28"/>
          <w:szCs w:val="28"/>
          <w:lang w:val="ru-RU"/>
        </w:rPr>
        <w:t xml:space="preserve">                                   </w:t>
      </w:r>
      <w:r w:rsidR="006B0EF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  </w:t>
      </w:r>
      <w:proofErr w:type="spellStart"/>
      <w:r>
        <w:rPr>
          <w:b/>
          <w:sz w:val="28"/>
          <w:szCs w:val="28"/>
          <w:lang w:val="ru-RU"/>
        </w:rPr>
        <w:t>А.Куришбаев</w:t>
      </w:r>
      <w:proofErr w:type="spellEnd"/>
    </w:p>
    <w:sectPr w:rsidR="00B117CB" w:rsidRPr="00CD50EE" w:rsidSect="0025385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94FE9"/>
    <w:multiLevelType w:val="hybridMultilevel"/>
    <w:tmpl w:val="780A9F1A"/>
    <w:lvl w:ilvl="0" w:tplc="5D10B7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0F2BA1"/>
    <w:multiLevelType w:val="hybridMultilevel"/>
    <w:tmpl w:val="3ACC2A4C"/>
    <w:lvl w:ilvl="0" w:tplc="B4B044C2">
      <w:start w:val="1"/>
      <w:numFmt w:val="decimal"/>
      <w:lvlText w:val="%1-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48B934A3"/>
    <w:multiLevelType w:val="hybridMultilevel"/>
    <w:tmpl w:val="56185DE8"/>
    <w:lvl w:ilvl="0" w:tplc="4F8AE7F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4DDF2A52"/>
    <w:multiLevelType w:val="hybridMultilevel"/>
    <w:tmpl w:val="81FE9408"/>
    <w:lvl w:ilvl="0" w:tplc="BA5A8D34">
      <w:start w:val="9"/>
      <w:numFmt w:val="decimal"/>
      <w:lvlText w:val="%1-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5FCC591C"/>
    <w:multiLevelType w:val="hybridMultilevel"/>
    <w:tmpl w:val="D34EE362"/>
    <w:lvl w:ilvl="0" w:tplc="DDDE4314">
      <w:start w:val="2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7B205CB5"/>
    <w:multiLevelType w:val="hybridMultilevel"/>
    <w:tmpl w:val="F60605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DC12487A">
      <w:start w:val="1"/>
      <w:numFmt w:val="decimal"/>
      <w:lvlText w:val="%2)"/>
      <w:lvlJc w:val="left"/>
      <w:pPr>
        <w:ind w:left="123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ED0ED0"/>
    <w:multiLevelType w:val="hybridMultilevel"/>
    <w:tmpl w:val="E4C84FBC"/>
    <w:lvl w:ilvl="0" w:tplc="243C849C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474173619">
    <w:abstractNumId w:val="1"/>
  </w:num>
  <w:num w:numId="2" w16cid:durableId="775297790">
    <w:abstractNumId w:val="3"/>
  </w:num>
  <w:num w:numId="3" w16cid:durableId="414976984">
    <w:abstractNumId w:val="6"/>
  </w:num>
  <w:num w:numId="4" w16cid:durableId="1149059608">
    <w:abstractNumId w:val="2"/>
  </w:num>
  <w:num w:numId="5" w16cid:durableId="1057168554">
    <w:abstractNumId w:val="4"/>
  </w:num>
  <w:num w:numId="6" w16cid:durableId="102845791">
    <w:abstractNumId w:val="5"/>
  </w:num>
  <w:num w:numId="7" w16cid:durableId="85723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A4"/>
    <w:rsid w:val="0000696D"/>
    <w:rsid w:val="0000754D"/>
    <w:rsid w:val="000075AC"/>
    <w:rsid w:val="000101DB"/>
    <w:rsid w:val="00013550"/>
    <w:rsid w:val="000517B0"/>
    <w:rsid w:val="00052B13"/>
    <w:rsid w:val="000835D8"/>
    <w:rsid w:val="00093472"/>
    <w:rsid w:val="0009366C"/>
    <w:rsid w:val="000D55BD"/>
    <w:rsid w:val="000F4136"/>
    <w:rsid w:val="00132750"/>
    <w:rsid w:val="00154CD2"/>
    <w:rsid w:val="001961AC"/>
    <w:rsid w:val="001A56AD"/>
    <w:rsid w:val="001C1284"/>
    <w:rsid w:val="001D04BD"/>
    <w:rsid w:val="001D75E2"/>
    <w:rsid w:val="001E06D7"/>
    <w:rsid w:val="002124B0"/>
    <w:rsid w:val="00234C9F"/>
    <w:rsid w:val="00242840"/>
    <w:rsid w:val="00253850"/>
    <w:rsid w:val="002D30A8"/>
    <w:rsid w:val="002E038A"/>
    <w:rsid w:val="00305DBE"/>
    <w:rsid w:val="003104EB"/>
    <w:rsid w:val="00311924"/>
    <w:rsid w:val="003242C0"/>
    <w:rsid w:val="00325217"/>
    <w:rsid w:val="003260BD"/>
    <w:rsid w:val="00345478"/>
    <w:rsid w:val="00353CE8"/>
    <w:rsid w:val="00354863"/>
    <w:rsid w:val="00360ABC"/>
    <w:rsid w:val="00382BA4"/>
    <w:rsid w:val="003A6EA0"/>
    <w:rsid w:val="003C43DA"/>
    <w:rsid w:val="004072B0"/>
    <w:rsid w:val="004227BE"/>
    <w:rsid w:val="004260CB"/>
    <w:rsid w:val="00453E05"/>
    <w:rsid w:val="00476D0B"/>
    <w:rsid w:val="004901C2"/>
    <w:rsid w:val="004A1119"/>
    <w:rsid w:val="004D42EC"/>
    <w:rsid w:val="004E0289"/>
    <w:rsid w:val="004E7F28"/>
    <w:rsid w:val="00502E08"/>
    <w:rsid w:val="00511A0E"/>
    <w:rsid w:val="005120FD"/>
    <w:rsid w:val="00550B8E"/>
    <w:rsid w:val="005656A4"/>
    <w:rsid w:val="00571AEE"/>
    <w:rsid w:val="00587ECB"/>
    <w:rsid w:val="005A1404"/>
    <w:rsid w:val="005B1863"/>
    <w:rsid w:val="00634525"/>
    <w:rsid w:val="0064204B"/>
    <w:rsid w:val="00674CCA"/>
    <w:rsid w:val="00674FF7"/>
    <w:rsid w:val="00682054"/>
    <w:rsid w:val="00697B43"/>
    <w:rsid w:val="006A42DB"/>
    <w:rsid w:val="006B0EFC"/>
    <w:rsid w:val="006B5DEB"/>
    <w:rsid w:val="006E3CD1"/>
    <w:rsid w:val="006F243A"/>
    <w:rsid w:val="0074266C"/>
    <w:rsid w:val="0075453A"/>
    <w:rsid w:val="00780909"/>
    <w:rsid w:val="00797AE7"/>
    <w:rsid w:val="007B051A"/>
    <w:rsid w:val="007B6AE4"/>
    <w:rsid w:val="007B700F"/>
    <w:rsid w:val="007D1801"/>
    <w:rsid w:val="007D306F"/>
    <w:rsid w:val="008233EC"/>
    <w:rsid w:val="0082617A"/>
    <w:rsid w:val="008271D6"/>
    <w:rsid w:val="0083334A"/>
    <w:rsid w:val="0083409A"/>
    <w:rsid w:val="00854A87"/>
    <w:rsid w:val="00855A63"/>
    <w:rsid w:val="0085696D"/>
    <w:rsid w:val="00856C81"/>
    <w:rsid w:val="008651DD"/>
    <w:rsid w:val="00882A72"/>
    <w:rsid w:val="00890AB4"/>
    <w:rsid w:val="008F0A73"/>
    <w:rsid w:val="00934513"/>
    <w:rsid w:val="00941599"/>
    <w:rsid w:val="0094260F"/>
    <w:rsid w:val="009437A7"/>
    <w:rsid w:val="0095197C"/>
    <w:rsid w:val="009522B5"/>
    <w:rsid w:val="00985B80"/>
    <w:rsid w:val="00993A8B"/>
    <w:rsid w:val="009A33FE"/>
    <w:rsid w:val="009D0FEC"/>
    <w:rsid w:val="009D6290"/>
    <w:rsid w:val="009E0B23"/>
    <w:rsid w:val="009E57CA"/>
    <w:rsid w:val="009F7282"/>
    <w:rsid w:val="00A227FA"/>
    <w:rsid w:val="00A22BA1"/>
    <w:rsid w:val="00A2692A"/>
    <w:rsid w:val="00A31FAE"/>
    <w:rsid w:val="00A437EB"/>
    <w:rsid w:val="00A514A9"/>
    <w:rsid w:val="00A61D40"/>
    <w:rsid w:val="00A664DC"/>
    <w:rsid w:val="00A87F64"/>
    <w:rsid w:val="00A9704F"/>
    <w:rsid w:val="00AC5398"/>
    <w:rsid w:val="00AD6404"/>
    <w:rsid w:val="00AF3073"/>
    <w:rsid w:val="00B117CB"/>
    <w:rsid w:val="00B2614E"/>
    <w:rsid w:val="00B53343"/>
    <w:rsid w:val="00B72990"/>
    <w:rsid w:val="00B74811"/>
    <w:rsid w:val="00B8211C"/>
    <w:rsid w:val="00B951DC"/>
    <w:rsid w:val="00BB69EF"/>
    <w:rsid w:val="00C16A89"/>
    <w:rsid w:val="00C208E4"/>
    <w:rsid w:val="00C251FD"/>
    <w:rsid w:val="00C3246F"/>
    <w:rsid w:val="00C32933"/>
    <w:rsid w:val="00C34488"/>
    <w:rsid w:val="00C470AB"/>
    <w:rsid w:val="00C52A50"/>
    <w:rsid w:val="00C52FA1"/>
    <w:rsid w:val="00C72340"/>
    <w:rsid w:val="00CB07A1"/>
    <w:rsid w:val="00CD50EE"/>
    <w:rsid w:val="00CD6675"/>
    <w:rsid w:val="00D02BEB"/>
    <w:rsid w:val="00D32AB0"/>
    <w:rsid w:val="00D541CF"/>
    <w:rsid w:val="00D81735"/>
    <w:rsid w:val="00D86BF5"/>
    <w:rsid w:val="00DF6B37"/>
    <w:rsid w:val="00E21A9A"/>
    <w:rsid w:val="00E41780"/>
    <w:rsid w:val="00E70BE1"/>
    <w:rsid w:val="00E73D5A"/>
    <w:rsid w:val="00E747E2"/>
    <w:rsid w:val="00E83FEE"/>
    <w:rsid w:val="00EA7E33"/>
    <w:rsid w:val="00EB45BB"/>
    <w:rsid w:val="00EB690A"/>
    <w:rsid w:val="00EB6C41"/>
    <w:rsid w:val="00EE62D2"/>
    <w:rsid w:val="00F24A1C"/>
    <w:rsid w:val="00F91C55"/>
    <w:rsid w:val="00F94526"/>
    <w:rsid w:val="00FC3899"/>
    <w:rsid w:val="00FE5F65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6AB8"/>
  <w15:docId w15:val="{976CFC64-6840-43BA-9431-192D9F02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85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85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25385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101D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01DB"/>
    <w:rPr>
      <w:rFonts w:ascii="Consolas" w:eastAsia="Times New Roman" w:hAnsi="Consolas" w:cs="Times New Roman"/>
      <w:sz w:val="20"/>
      <w:szCs w:val="20"/>
      <w:lang w:val="en-US"/>
    </w:rPr>
  </w:style>
  <w:style w:type="character" w:styleId="a5">
    <w:name w:val="annotation reference"/>
    <w:basedOn w:val="a0"/>
    <w:uiPriority w:val="99"/>
    <w:semiHidden/>
    <w:unhideWhenUsed/>
    <w:rsid w:val="00C723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723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234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23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7234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Nonna Zhumanbaeva</dc:creator>
  <cp:lastModifiedBy>DAMIRA</cp:lastModifiedBy>
  <cp:revision>128</cp:revision>
  <cp:lastPrinted>2024-11-01T07:26:00Z</cp:lastPrinted>
  <dcterms:created xsi:type="dcterms:W3CDTF">2023-11-20T04:01:00Z</dcterms:created>
  <dcterms:modified xsi:type="dcterms:W3CDTF">2024-11-13T13:22:00Z</dcterms:modified>
</cp:coreProperties>
</file>